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2D6" w:rsidRDefault="00EF52D6" w:rsidP="00EF52D6">
      <w:pPr>
        <w:autoSpaceDE w:val="0"/>
        <w:autoSpaceDN w:val="0"/>
        <w:adjustRightInd w:val="0"/>
        <w:spacing w:line="240" w:lineRule="auto"/>
        <w:jc w:val="center"/>
        <w:rPr>
          <w:rFonts w:ascii="Arial" w:hAnsi="Arial" w:cs="Arial"/>
          <w:sz w:val="20"/>
          <w:szCs w:val="20"/>
        </w:rPr>
      </w:pPr>
      <w:r w:rsidRPr="00EF52D6">
        <w:rPr>
          <w:rFonts w:ascii="Arial" w:hAnsi="Arial" w:cs="Arial"/>
          <w:sz w:val="20"/>
          <w:szCs w:val="20"/>
        </w:rPr>
        <w:t>Закон Волгоградской области от 11.06.2008 N 1693-ОД (ред. от 24.04.2024) "Кодекс Волгоградской области об административной ответственности" (принят Волгоградской областной Думой 29.05.2008)</w:t>
      </w:r>
    </w:p>
    <w:p w:rsidR="00EF52D6" w:rsidRDefault="00EF52D6" w:rsidP="00EF52D6">
      <w:pPr>
        <w:autoSpaceDE w:val="0"/>
        <w:autoSpaceDN w:val="0"/>
        <w:adjustRightInd w:val="0"/>
        <w:spacing w:line="240" w:lineRule="auto"/>
        <w:jc w:val="center"/>
        <w:rPr>
          <w:rFonts w:ascii="Arial" w:hAnsi="Arial" w:cs="Arial"/>
          <w:sz w:val="20"/>
          <w:szCs w:val="20"/>
        </w:rPr>
      </w:pPr>
    </w:p>
    <w:p w:rsidR="00EF52D6" w:rsidRDefault="00EF52D6" w:rsidP="00EF52D6">
      <w:pPr>
        <w:autoSpaceDE w:val="0"/>
        <w:autoSpaceDN w:val="0"/>
        <w:adjustRightInd w:val="0"/>
        <w:spacing w:line="240" w:lineRule="auto"/>
        <w:jc w:val="center"/>
        <w:rPr>
          <w:rFonts w:ascii="Arial" w:hAnsi="Arial" w:cs="Arial"/>
          <w:sz w:val="20"/>
          <w:szCs w:val="20"/>
        </w:rPr>
      </w:pPr>
      <w:r>
        <w:rPr>
          <w:rFonts w:ascii="Arial" w:hAnsi="Arial" w:cs="Arial"/>
          <w:sz w:val="20"/>
          <w:szCs w:val="20"/>
        </w:rPr>
        <w:t>Глава 5. АДМИНИСТРАТИВНЫЕ ПРАВОНАРУШЕНИЯ, ПОСЯГАЮЩИЕ</w:t>
      </w:r>
    </w:p>
    <w:p w:rsidR="00EF52D6" w:rsidRDefault="00EF52D6" w:rsidP="00EF52D6">
      <w:pPr>
        <w:autoSpaceDE w:val="0"/>
        <w:autoSpaceDN w:val="0"/>
        <w:adjustRightInd w:val="0"/>
        <w:spacing w:line="240" w:lineRule="auto"/>
        <w:jc w:val="center"/>
        <w:rPr>
          <w:rFonts w:ascii="Arial" w:hAnsi="Arial" w:cs="Arial"/>
          <w:sz w:val="20"/>
          <w:szCs w:val="20"/>
        </w:rPr>
      </w:pPr>
      <w:r>
        <w:rPr>
          <w:rFonts w:ascii="Arial" w:hAnsi="Arial" w:cs="Arial"/>
          <w:sz w:val="20"/>
          <w:szCs w:val="20"/>
        </w:rPr>
        <w:t>НА ПОРЯДОК УПРАВЛЕНИЯ И РАСПОРЯЖЕНИЯ СОБСТВЕННОСТЬЮ</w:t>
      </w:r>
    </w:p>
    <w:p w:rsidR="00EF52D6" w:rsidRDefault="00EF52D6" w:rsidP="00EF52D6">
      <w:pPr>
        <w:autoSpaceDE w:val="0"/>
        <w:autoSpaceDN w:val="0"/>
        <w:adjustRightInd w:val="0"/>
        <w:spacing w:line="240" w:lineRule="auto"/>
        <w:jc w:val="center"/>
        <w:rPr>
          <w:rFonts w:ascii="Arial" w:hAnsi="Arial" w:cs="Arial"/>
          <w:sz w:val="20"/>
          <w:szCs w:val="20"/>
        </w:rPr>
      </w:pPr>
      <w:r>
        <w:rPr>
          <w:rFonts w:ascii="Arial" w:hAnsi="Arial" w:cs="Arial"/>
          <w:sz w:val="20"/>
          <w:szCs w:val="20"/>
        </w:rPr>
        <w:t>ВОЛГОГРАДСКОЙ ОБЛАСТИ И МУНИЦИПАЛЬНОЙ СОБСТВЕННОСТЬЮ</w:t>
      </w:r>
    </w:p>
    <w:p w:rsidR="00EF52D6" w:rsidRDefault="00EF52D6" w:rsidP="00EF52D6">
      <w:pPr>
        <w:autoSpaceDE w:val="0"/>
        <w:autoSpaceDN w:val="0"/>
        <w:adjustRightInd w:val="0"/>
        <w:spacing w:after="0" w:line="240" w:lineRule="auto"/>
        <w:jc w:val="both"/>
        <w:rPr>
          <w:rFonts w:ascii="Arial" w:hAnsi="Arial" w:cs="Arial"/>
          <w:sz w:val="20"/>
          <w:szCs w:val="20"/>
        </w:rPr>
      </w:pPr>
    </w:p>
    <w:p w:rsidR="00EF52D6" w:rsidRDefault="00EF52D6" w:rsidP="00EF52D6">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5.1. Нарушение порядка распоряжения объектами государственной собственности Волгоградской области</w:t>
      </w:r>
    </w:p>
    <w:p w:rsidR="00EF52D6" w:rsidRDefault="00EF52D6" w:rsidP="00EF52D6">
      <w:pPr>
        <w:autoSpaceDE w:val="0"/>
        <w:autoSpaceDN w:val="0"/>
        <w:adjustRightInd w:val="0"/>
        <w:spacing w:after="0" w:line="240" w:lineRule="auto"/>
        <w:jc w:val="both"/>
        <w:rPr>
          <w:rFonts w:ascii="Arial" w:hAnsi="Arial" w:cs="Arial"/>
          <w:sz w:val="20"/>
          <w:szCs w:val="20"/>
        </w:rPr>
      </w:pPr>
    </w:p>
    <w:p w:rsidR="00EF52D6" w:rsidRDefault="00EF52D6" w:rsidP="00EF52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Распоряжение объектом государственной собственности Волгоградской </w:t>
      </w:r>
      <w:proofErr w:type="gramStart"/>
      <w:r>
        <w:rPr>
          <w:rFonts w:ascii="Arial" w:hAnsi="Arial" w:cs="Arial"/>
          <w:sz w:val="20"/>
          <w:szCs w:val="20"/>
        </w:rPr>
        <w:t>области</w:t>
      </w:r>
      <w:proofErr w:type="gramEnd"/>
      <w:r>
        <w:rPr>
          <w:rFonts w:ascii="Arial" w:hAnsi="Arial" w:cs="Arial"/>
          <w:sz w:val="20"/>
          <w:szCs w:val="20"/>
        </w:rPr>
        <w:t xml:space="preserve"> с нарушением установленного нормативными правовыми актами Волгоградской области порядка, за исключением случаев нарушения государственным унитарным предприятием или государственным учреждением порядка согласования при совершении сделки по распоряжению объектом государственной собственности Волгоградской области, -</w:t>
      </w:r>
    </w:p>
    <w:p w:rsidR="00EF52D6" w:rsidRDefault="00EF52D6" w:rsidP="00EF52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Волгоградской области от 10.07.2013 </w:t>
      </w:r>
      <w:hyperlink r:id="rId4" w:history="1">
        <w:r>
          <w:rPr>
            <w:rFonts w:ascii="Arial" w:hAnsi="Arial" w:cs="Arial"/>
            <w:color w:val="0000FF"/>
            <w:sz w:val="20"/>
            <w:szCs w:val="20"/>
          </w:rPr>
          <w:t>N 85-ОД</w:t>
        </w:r>
      </w:hyperlink>
      <w:r>
        <w:rPr>
          <w:rFonts w:ascii="Arial" w:hAnsi="Arial" w:cs="Arial"/>
          <w:sz w:val="20"/>
          <w:szCs w:val="20"/>
        </w:rPr>
        <w:t xml:space="preserve">, от 11.05.2016 </w:t>
      </w:r>
      <w:hyperlink r:id="rId5" w:history="1">
        <w:r>
          <w:rPr>
            <w:rFonts w:ascii="Arial" w:hAnsi="Arial" w:cs="Arial"/>
            <w:color w:val="0000FF"/>
            <w:sz w:val="20"/>
            <w:szCs w:val="20"/>
          </w:rPr>
          <w:t>N 31-ОД</w:t>
        </w:r>
      </w:hyperlink>
      <w:r>
        <w:rPr>
          <w:rFonts w:ascii="Arial" w:hAnsi="Arial" w:cs="Arial"/>
          <w:sz w:val="20"/>
          <w:szCs w:val="20"/>
        </w:rPr>
        <w:t>)</w:t>
      </w:r>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предупреждение или наложение административного штрафа на должностных лиц в размере от десяти тысяч до пятнадцати тысяч рублей.</w:t>
      </w:r>
    </w:p>
    <w:p w:rsidR="00EF52D6" w:rsidRDefault="00EF52D6" w:rsidP="00EF52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31.10.2014 N 138-ОД)</w:t>
      </w:r>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Списание объекта государственного имущества Волгоградской области без согласования с уполномоченным органом по управлению государственным имуществом Волгоградской области -</w:t>
      </w:r>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административного штрафа на должностных лиц в размере от двенадцати тысяч до пятнадцати тысяч рублей.</w:t>
      </w:r>
    </w:p>
    <w:p w:rsidR="00EF52D6" w:rsidRDefault="00EF52D6" w:rsidP="00EF52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31.10.2014 N 138-ОД)</w:t>
      </w:r>
    </w:p>
    <w:p w:rsidR="00EF52D6" w:rsidRDefault="00EF52D6" w:rsidP="00EF52D6">
      <w:pPr>
        <w:autoSpaceDE w:val="0"/>
        <w:autoSpaceDN w:val="0"/>
        <w:adjustRightInd w:val="0"/>
        <w:spacing w:after="0" w:line="240" w:lineRule="auto"/>
        <w:jc w:val="both"/>
        <w:rPr>
          <w:rFonts w:ascii="Arial" w:hAnsi="Arial" w:cs="Arial"/>
          <w:sz w:val="20"/>
          <w:szCs w:val="20"/>
        </w:rPr>
      </w:pPr>
    </w:p>
    <w:p w:rsidR="00EF52D6" w:rsidRDefault="00EF52D6" w:rsidP="00EF52D6">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5.2. Непредставление отчетности и документов в уполномоченный орган по управлению государственным имуществом Волгоградской области</w:t>
      </w:r>
    </w:p>
    <w:p w:rsidR="00EF52D6" w:rsidRDefault="00EF52D6" w:rsidP="00EF52D6">
      <w:pPr>
        <w:autoSpaceDE w:val="0"/>
        <w:autoSpaceDN w:val="0"/>
        <w:adjustRightInd w:val="0"/>
        <w:spacing w:after="0" w:line="240" w:lineRule="auto"/>
        <w:jc w:val="both"/>
        <w:rPr>
          <w:rFonts w:ascii="Arial" w:hAnsi="Arial" w:cs="Arial"/>
          <w:sz w:val="20"/>
          <w:szCs w:val="20"/>
        </w:rPr>
      </w:pPr>
    </w:p>
    <w:p w:rsidR="00EF52D6" w:rsidRDefault="00EF52D6" w:rsidP="00EF52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Непредставление государственными учреждениями, государственными унитарными предприятиями отчетности в уполномоченный орган по управлению государственным имуществом Волгоградской области в установленные нормативными правовыми актами Волгоградской области сроки -</w:t>
      </w:r>
    </w:p>
    <w:p w:rsidR="00EF52D6" w:rsidRDefault="00EF52D6" w:rsidP="00EF52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13.07.2009 N 1914-ОД)</w:t>
      </w:r>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предупреждение или наложение административного штрафа на должностных лиц в размере от пяти тысяч до десяти тысяч рублей.</w:t>
      </w:r>
    </w:p>
    <w:p w:rsidR="00EF52D6" w:rsidRDefault="00EF52D6" w:rsidP="00EF52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31.10.2014 N 138-ОД)</w:t>
      </w:r>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Непредставление председателями ликвидационных комиссий ликвидируемых государственных учреждений и государственных унитарных предприятий в уполномоченный орган по управлению государственным имуществом Волгоградской области документов по учету объектов государственной собственности Волгоградской области, установленных нормативными правовыми актами Волгоградской области, а равно неисполнение ими обязанности по сдаче свидетельств о внесении объектов государственной собственности Волгоградской области в Реестр объектов государственной собственности Волгоградской области -</w:t>
      </w:r>
      <w:proofErr w:type="gramEnd"/>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предупреждение или наложение административного штрафа на должностных лиц в размере от пяти тысяч до десяти тысяч рублей.</w:t>
      </w:r>
    </w:p>
    <w:p w:rsidR="00EF52D6" w:rsidRDefault="00EF52D6" w:rsidP="00EF52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31.10.2014 N 138-ОД)</w:t>
      </w:r>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Непредставление представителем Волгоградской области в органах управления открытых акционерных обществ, акции которых находятся в государственной собственности Волгоградской области, </w:t>
      </w:r>
      <w:r>
        <w:rPr>
          <w:rFonts w:ascii="Arial" w:hAnsi="Arial" w:cs="Arial"/>
          <w:sz w:val="20"/>
          <w:szCs w:val="20"/>
        </w:rPr>
        <w:lastRenderedPageBreak/>
        <w:t>отчетности в уполномоченный орган по управлению государственным имуществом Волгоградской области в установленные нормативными правовыми актами Волгоградской области сроки -</w:t>
      </w:r>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предупреждение или наложение административного штрафа на граждан в размере от двух тысяч до четырех тысяч рублей; на должностных лиц - от пяти тысяч до десяти тысяч рублей.</w:t>
      </w:r>
    </w:p>
    <w:p w:rsidR="00EF52D6" w:rsidRDefault="00EF52D6" w:rsidP="00EF52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31.10.2014 N 138-ОД)</w:t>
      </w:r>
    </w:p>
    <w:p w:rsidR="00EF52D6" w:rsidRDefault="00EF52D6" w:rsidP="00EF52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w:t>
      </w:r>
      <w:hyperlink r:id="rId12" w:history="1">
        <w:r>
          <w:rPr>
            <w:rFonts w:ascii="Arial" w:hAnsi="Arial" w:cs="Arial"/>
            <w:color w:val="0000FF"/>
            <w:sz w:val="20"/>
            <w:szCs w:val="20"/>
          </w:rPr>
          <w:t>Законом</w:t>
        </w:r>
      </w:hyperlink>
      <w:r>
        <w:rPr>
          <w:rFonts w:ascii="Arial" w:hAnsi="Arial" w:cs="Arial"/>
          <w:sz w:val="20"/>
          <w:szCs w:val="20"/>
        </w:rPr>
        <w:t xml:space="preserve"> Волгоградской области от 13.07.2009 N 1914-ОД)</w:t>
      </w:r>
    </w:p>
    <w:p w:rsidR="00EF52D6" w:rsidRDefault="00EF52D6" w:rsidP="00EF52D6">
      <w:pPr>
        <w:autoSpaceDE w:val="0"/>
        <w:autoSpaceDN w:val="0"/>
        <w:adjustRightInd w:val="0"/>
        <w:spacing w:after="0" w:line="240" w:lineRule="auto"/>
        <w:jc w:val="both"/>
        <w:rPr>
          <w:rFonts w:ascii="Arial" w:hAnsi="Arial" w:cs="Arial"/>
          <w:sz w:val="20"/>
          <w:szCs w:val="20"/>
        </w:rPr>
      </w:pPr>
    </w:p>
    <w:p w:rsidR="00EF52D6" w:rsidRDefault="00EF52D6" w:rsidP="00EF52D6">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5.3. Нарушение порядка распоряжения объектом нежилого фонда, находящимся в собственности Волгоградской области, и использования указанного объекта</w:t>
      </w:r>
    </w:p>
    <w:p w:rsidR="00EF52D6" w:rsidRDefault="00EF52D6" w:rsidP="00EF52D6">
      <w:pPr>
        <w:autoSpaceDE w:val="0"/>
        <w:autoSpaceDN w:val="0"/>
        <w:adjustRightInd w:val="0"/>
        <w:spacing w:after="0" w:line="240" w:lineRule="auto"/>
        <w:jc w:val="both"/>
        <w:rPr>
          <w:rFonts w:ascii="Arial" w:hAnsi="Arial" w:cs="Arial"/>
          <w:sz w:val="20"/>
          <w:szCs w:val="20"/>
        </w:rPr>
      </w:pPr>
    </w:p>
    <w:p w:rsidR="00EF52D6" w:rsidRDefault="00EF52D6" w:rsidP="00EF52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Распоряжение объектом нежилого фонда, находящимся в собственности Волгоградской области, без разрешения уполномоченного органа по управлению государственным имуществом Волгоградской области -</w:t>
      </w:r>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административного штрафа на должностных лиц в размере от восьми тысяч до пятнадцати тысяч рублей.</w:t>
      </w:r>
    </w:p>
    <w:p w:rsidR="00EF52D6" w:rsidRDefault="00EF52D6" w:rsidP="00EF52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31.10.2014 N 138-ОД)</w:t>
      </w:r>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Использование находящегося в собственности Волгоградской области объекта нежилого фонда без надлежаще оформленных документов -</w:t>
      </w:r>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EF52D6" w:rsidRDefault="00EF52D6" w:rsidP="00EF52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31.10.2014 N 138-ОД)</w:t>
      </w:r>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Примечание. Под объектами нежилого фонда в настоящей статье и </w:t>
      </w:r>
      <w:hyperlink w:anchor="Par65" w:history="1">
        <w:r>
          <w:rPr>
            <w:rFonts w:ascii="Arial" w:hAnsi="Arial" w:cs="Arial"/>
            <w:color w:val="0000FF"/>
            <w:sz w:val="20"/>
            <w:szCs w:val="20"/>
          </w:rPr>
          <w:t>статье 5.8</w:t>
        </w:r>
      </w:hyperlink>
      <w:r>
        <w:rPr>
          <w:rFonts w:ascii="Arial" w:hAnsi="Arial" w:cs="Arial"/>
          <w:sz w:val="20"/>
          <w:szCs w:val="20"/>
        </w:rPr>
        <w:t xml:space="preserve"> настоящего Кодекса понимаются отдельно стоящие нежилые здания, строения, сооружения и их части, а также нежилые помещения в жилых домах, в том числе встроенные и пристроенные помещения и их части, за исключением помещений, отнесенных в установленном порядке к жилищному фонду.</w:t>
      </w:r>
    </w:p>
    <w:p w:rsidR="00EF52D6" w:rsidRDefault="00EF52D6" w:rsidP="00EF52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24.02.2022 N 7-ОД)</w:t>
      </w:r>
    </w:p>
    <w:p w:rsidR="00EF52D6" w:rsidRDefault="00EF52D6" w:rsidP="00EF52D6">
      <w:pPr>
        <w:autoSpaceDE w:val="0"/>
        <w:autoSpaceDN w:val="0"/>
        <w:adjustRightInd w:val="0"/>
        <w:spacing w:after="0" w:line="240" w:lineRule="auto"/>
        <w:jc w:val="both"/>
        <w:rPr>
          <w:rFonts w:ascii="Arial" w:hAnsi="Arial" w:cs="Arial"/>
          <w:sz w:val="20"/>
          <w:szCs w:val="20"/>
        </w:rPr>
      </w:pPr>
    </w:p>
    <w:p w:rsidR="00EF52D6" w:rsidRDefault="00EF52D6" w:rsidP="00EF52D6">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 xml:space="preserve">Статьи 5.4 - 5.5. Утратили силу. - </w:t>
      </w:r>
      <w:hyperlink r:id="rId16" w:history="1">
        <w:r>
          <w:rPr>
            <w:rFonts w:ascii="Arial" w:hAnsi="Arial" w:cs="Arial"/>
            <w:color w:val="0000FF"/>
            <w:sz w:val="20"/>
            <w:szCs w:val="20"/>
          </w:rPr>
          <w:t>Закон</w:t>
        </w:r>
      </w:hyperlink>
      <w:r>
        <w:rPr>
          <w:rFonts w:ascii="Arial" w:hAnsi="Arial" w:cs="Arial"/>
          <w:sz w:val="20"/>
          <w:szCs w:val="20"/>
        </w:rPr>
        <w:t xml:space="preserve"> Волгоградской области от 24.02.2022 N 7-ОД.</w:t>
      </w:r>
    </w:p>
    <w:p w:rsidR="00EF52D6" w:rsidRDefault="00EF52D6" w:rsidP="00EF52D6">
      <w:pPr>
        <w:autoSpaceDE w:val="0"/>
        <w:autoSpaceDN w:val="0"/>
        <w:adjustRightInd w:val="0"/>
        <w:spacing w:after="0" w:line="240" w:lineRule="auto"/>
        <w:jc w:val="both"/>
        <w:rPr>
          <w:rFonts w:ascii="Arial" w:hAnsi="Arial" w:cs="Arial"/>
          <w:sz w:val="20"/>
          <w:szCs w:val="20"/>
        </w:rPr>
      </w:pPr>
    </w:p>
    <w:p w:rsidR="00EF52D6" w:rsidRDefault="00EF52D6" w:rsidP="00EF52D6">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5.6. Нарушение порядка распоряжения объектом, находящимся в собственности муниципального образования Волгоградской области</w:t>
      </w:r>
    </w:p>
    <w:p w:rsidR="00EF52D6" w:rsidRDefault="00EF52D6" w:rsidP="00EF52D6">
      <w:pPr>
        <w:autoSpaceDE w:val="0"/>
        <w:autoSpaceDN w:val="0"/>
        <w:adjustRightInd w:val="0"/>
        <w:spacing w:after="0" w:line="240" w:lineRule="auto"/>
        <w:jc w:val="both"/>
        <w:rPr>
          <w:rFonts w:ascii="Arial" w:hAnsi="Arial" w:cs="Arial"/>
          <w:sz w:val="20"/>
          <w:szCs w:val="20"/>
        </w:rPr>
      </w:pPr>
    </w:p>
    <w:p w:rsidR="00EF52D6" w:rsidRDefault="00EF52D6" w:rsidP="00EF52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Распоряжение объектом, находящимся в собственности муниципального образования Волгоградской области, с нарушением установленного муниципальным нормативным правовым актом порядка, за исключением случаев нарушения муниципальным унитарным предприятием или муниципальным учреждением порядка согласования при совершении сделки по распоряжению объектом, находящимся в собственности муниципального образования Волгоградской области, -</w:t>
      </w:r>
    </w:p>
    <w:p w:rsidR="00EF52D6" w:rsidRDefault="00EF52D6" w:rsidP="00EF52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11.05.2016 N 31-ОД)</w:t>
      </w:r>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предупреждение или наложение административного штрафа на должностных лиц в размере от десяти тысяч до пятнадцати тысяч рублей.</w:t>
      </w:r>
    </w:p>
    <w:p w:rsidR="00EF52D6" w:rsidRDefault="00EF52D6" w:rsidP="00EF52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31.10.2014 N 138-ОД)</w:t>
      </w:r>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Списание объекта, находящегося в собственности муниципального образования Волгоградской области, без согласования с уполномоченным органом по управлению муниципальным имуществом, если обязательность такого согласования установлена муниципальным нормативным правовым актом, -</w:t>
      </w:r>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административного штрафа на должностных лиц в размере от двенадцати тысяч до пятнадцати тысяч рублей.</w:t>
      </w:r>
    </w:p>
    <w:p w:rsidR="00EF52D6" w:rsidRDefault="00EF52D6" w:rsidP="00EF52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31.10.2014 N 138-ОД)</w:t>
      </w:r>
    </w:p>
    <w:p w:rsidR="00EF52D6" w:rsidRDefault="00EF52D6" w:rsidP="00EF52D6">
      <w:pPr>
        <w:autoSpaceDE w:val="0"/>
        <w:autoSpaceDN w:val="0"/>
        <w:adjustRightInd w:val="0"/>
        <w:spacing w:after="0" w:line="240" w:lineRule="auto"/>
        <w:jc w:val="both"/>
        <w:rPr>
          <w:rFonts w:ascii="Arial" w:hAnsi="Arial" w:cs="Arial"/>
          <w:sz w:val="20"/>
          <w:szCs w:val="20"/>
        </w:rPr>
      </w:pPr>
    </w:p>
    <w:p w:rsidR="00EF52D6" w:rsidRDefault="00EF52D6" w:rsidP="00EF52D6">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5.7. Непредставление отчетности и документов в уполномоченный орган по управлению муниципальным имуществом</w:t>
      </w:r>
    </w:p>
    <w:p w:rsidR="00EF52D6" w:rsidRDefault="00EF52D6" w:rsidP="00EF52D6">
      <w:pPr>
        <w:autoSpaceDE w:val="0"/>
        <w:autoSpaceDN w:val="0"/>
        <w:adjustRightInd w:val="0"/>
        <w:spacing w:after="0" w:line="240" w:lineRule="auto"/>
        <w:jc w:val="both"/>
        <w:rPr>
          <w:rFonts w:ascii="Arial" w:hAnsi="Arial" w:cs="Arial"/>
          <w:sz w:val="20"/>
          <w:szCs w:val="20"/>
        </w:rPr>
      </w:pPr>
    </w:p>
    <w:p w:rsidR="00EF52D6" w:rsidRDefault="00EF52D6" w:rsidP="00EF52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Непредставление муниципальными учреждениями, муниципальными унитарными предприятиями отчетности в уполномоченный орган по управлению муниципальным имуществом в установленные муниципальными нормативными правовыми актами сроки -</w:t>
      </w:r>
    </w:p>
    <w:p w:rsidR="00EF52D6" w:rsidRDefault="00EF52D6" w:rsidP="00EF52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13.07.2009 N 1914-ОД)</w:t>
      </w:r>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предупреждение или наложение административного штрафа на должностных лиц в размере от пяти тысяч до десяти тысяч рублей.</w:t>
      </w:r>
    </w:p>
    <w:p w:rsidR="00EF52D6" w:rsidRDefault="00EF52D6" w:rsidP="00EF52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31.10.2014 N 138-ОД)</w:t>
      </w:r>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Непредставление председателями ликвидационных комиссий ликвидируемых муниципальных учреждений и муниципальных унитарных предприятий в уполномоченный орган по управлению муниципальным имуществом документов по учету объектов муниципальной собственности, установленных муниципальными нормативными правовыми актами, а равно неисполнение ими обязанности по сдаче свидетельств о внесении объектов муниципальной собственности в Реестр объектов муниципальной собственности, если такая обязанность установлена муниципальным нормативным правовым актом, -</w:t>
      </w:r>
      <w:proofErr w:type="gramEnd"/>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предупреждение или наложение административного штрафа на должностных лиц в размере от пяти тысяч до десяти тысяч рублей.</w:t>
      </w:r>
    </w:p>
    <w:p w:rsidR="00EF52D6" w:rsidRDefault="00EF52D6" w:rsidP="00EF52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31.10.2014 N 138-ОД)</w:t>
      </w:r>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Непредставление представителем муниципального образования в органах управления открытых акционерных обществ, акции которых находятся в муниципальной собственности, отчетности в уполномоченный орган по управлению муниципальным имуществом в установленные муниципальными нормативными правовыми актами сроки -</w:t>
      </w:r>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предупреждение или наложение административного штрафа на граждан в размере от двух тысяч до четырех тысяч рублей; на должностных лиц - от пяти тысяч до десяти тысяч рублей.</w:t>
      </w:r>
    </w:p>
    <w:p w:rsidR="00EF52D6" w:rsidRDefault="00EF52D6" w:rsidP="00EF52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31.10.2014 N 138-ОД)</w:t>
      </w:r>
    </w:p>
    <w:p w:rsidR="00EF52D6" w:rsidRDefault="00EF52D6" w:rsidP="00EF52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w:t>
      </w:r>
      <w:hyperlink r:id="rId24" w:history="1">
        <w:r>
          <w:rPr>
            <w:rFonts w:ascii="Arial" w:hAnsi="Arial" w:cs="Arial"/>
            <w:color w:val="0000FF"/>
            <w:sz w:val="20"/>
            <w:szCs w:val="20"/>
          </w:rPr>
          <w:t>Законом</w:t>
        </w:r>
      </w:hyperlink>
      <w:r>
        <w:rPr>
          <w:rFonts w:ascii="Arial" w:hAnsi="Arial" w:cs="Arial"/>
          <w:sz w:val="20"/>
          <w:szCs w:val="20"/>
        </w:rPr>
        <w:t xml:space="preserve"> Волгоградской области от 13.07.2009 N 1914-ОД)</w:t>
      </w:r>
    </w:p>
    <w:p w:rsidR="00EF52D6" w:rsidRDefault="00EF52D6" w:rsidP="00EF52D6">
      <w:pPr>
        <w:autoSpaceDE w:val="0"/>
        <w:autoSpaceDN w:val="0"/>
        <w:adjustRightInd w:val="0"/>
        <w:spacing w:after="0" w:line="240" w:lineRule="auto"/>
        <w:jc w:val="both"/>
        <w:rPr>
          <w:rFonts w:ascii="Arial" w:hAnsi="Arial" w:cs="Arial"/>
          <w:sz w:val="20"/>
          <w:szCs w:val="20"/>
        </w:rPr>
      </w:pPr>
    </w:p>
    <w:p w:rsidR="00EF52D6" w:rsidRDefault="00EF52D6" w:rsidP="00EF52D6">
      <w:pPr>
        <w:autoSpaceDE w:val="0"/>
        <w:autoSpaceDN w:val="0"/>
        <w:adjustRightInd w:val="0"/>
        <w:spacing w:line="240" w:lineRule="auto"/>
        <w:ind w:firstLine="540"/>
        <w:jc w:val="both"/>
        <w:rPr>
          <w:rFonts w:ascii="Arial" w:hAnsi="Arial" w:cs="Arial"/>
          <w:sz w:val="20"/>
          <w:szCs w:val="20"/>
        </w:rPr>
      </w:pPr>
      <w:bookmarkStart w:id="0" w:name="Par65"/>
      <w:bookmarkEnd w:id="0"/>
      <w:r>
        <w:rPr>
          <w:rFonts w:ascii="Arial" w:hAnsi="Arial" w:cs="Arial"/>
          <w:sz w:val="20"/>
          <w:szCs w:val="20"/>
        </w:rPr>
        <w:t>Статья 5.8. Нарушение порядка распоряжения объектом нежилого фонда, находящимся в муниципальной собственности, и использования указанного объекта</w:t>
      </w:r>
    </w:p>
    <w:p w:rsidR="00EF52D6" w:rsidRDefault="00EF52D6" w:rsidP="00EF52D6">
      <w:pPr>
        <w:autoSpaceDE w:val="0"/>
        <w:autoSpaceDN w:val="0"/>
        <w:adjustRightInd w:val="0"/>
        <w:spacing w:after="0" w:line="240" w:lineRule="auto"/>
        <w:jc w:val="both"/>
        <w:rPr>
          <w:rFonts w:ascii="Arial" w:hAnsi="Arial" w:cs="Arial"/>
          <w:sz w:val="20"/>
          <w:szCs w:val="20"/>
        </w:rPr>
      </w:pPr>
    </w:p>
    <w:p w:rsidR="00EF52D6" w:rsidRDefault="00EF52D6" w:rsidP="00EF52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Распоряжение объектом нежилого фонда, находящимся в муниципальной собственности, без разрешения уполномоченного органа по управлению муниципальным имуществом -</w:t>
      </w:r>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административного штрафа на должностных лиц в размере от восьми тысяч до пятнадцати тысяч рублей.</w:t>
      </w:r>
    </w:p>
    <w:p w:rsidR="00EF52D6" w:rsidRDefault="00EF52D6" w:rsidP="00EF52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31.10.2014 N 138-ОД)</w:t>
      </w:r>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Использование находящегося в муниципальной собственности объекта нежилого фонда без надлежаще оформленных документов -</w:t>
      </w:r>
    </w:p>
    <w:p w:rsidR="00EF52D6" w:rsidRDefault="00EF52D6" w:rsidP="00EF52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EF52D6" w:rsidRDefault="00EF52D6" w:rsidP="00EF52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31.10.2014 N 138-ОД)</w:t>
      </w:r>
    </w:p>
    <w:p w:rsidR="00EF52D6" w:rsidRDefault="00EF52D6" w:rsidP="00EF52D6">
      <w:pPr>
        <w:autoSpaceDE w:val="0"/>
        <w:autoSpaceDN w:val="0"/>
        <w:adjustRightInd w:val="0"/>
        <w:spacing w:after="0" w:line="240" w:lineRule="auto"/>
        <w:jc w:val="both"/>
        <w:rPr>
          <w:rFonts w:ascii="Arial" w:hAnsi="Arial" w:cs="Arial"/>
          <w:sz w:val="20"/>
          <w:szCs w:val="20"/>
        </w:rPr>
      </w:pPr>
    </w:p>
    <w:p w:rsidR="00EF52D6" w:rsidRDefault="00EF52D6" w:rsidP="00EF52D6">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 xml:space="preserve">Статьи 5.9 - 5.10. Утратили силу. - </w:t>
      </w:r>
      <w:hyperlink r:id="rId27" w:history="1">
        <w:r>
          <w:rPr>
            <w:rFonts w:ascii="Arial" w:hAnsi="Arial" w:cs="Arial"/>
            <w:color w:val="0000FF"/>
            <w:sz w:val="20"/>
            <w:szCs w:val="20"/>
          </w:rPr>
          <w:t>Закон</w:t>
        </w:r>
      </w:hyperlink>
      <w:r>
        <w:rPr>
          <w:rFonts w:ascii="Arial" w:hAnsi="Arial" w:cs="Arial"/>
          <w:sz w:val="20"/>
          <w:szCs w:val="20"/>
        </w:rPr>
        <w:t xml:space="preserve"> Волгоградской области от 24.02.2022 N 7-ОД.</w:t>
      </w:r>
    </w:p>
    <w:p w:rsidR="00EF52D6" w:rsidRDefault="00EF52D6" w:rsidP="00EF52D6">
      <w:pPr>
        <w:autoSpaceDE w:val="0"/>
        <w:autoSpaceDN w:val="0"/>
        <w:adjustRightInd w:val="0"/>
        <w:spacing w:after="0" w:line="240" w:lineRule="auto"/>
        <w:jc w:val="both"/>
        <w:rPr>
          <w:rFonts w:ascii="Arial" w:hAnsi="Arial" w:cs="Arial"/>
          <w:sz w:val="20"/>
          <w:szCs w:val="20"/>
        </w:rPr>
      </w:pPr>
    </w:p>
    <w:p w:rsidR="00EF52D6" w:rsidRDefault="00EF52D6" w:rsidP="00EF52D6">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 xml:space="preserve">Статья 5.11. Утратила силу. - </w:t>
      </w:r>
      <w:hyperlink r:id="rId28" w:history="1">
        <w:r>
          <w:rPr>
            <w:rFonts w:ascii="Arial" w:hAnsi="Arial" w:cs="Arial"/>
            <w:color w:val="0000FF"/>
            <w:sz w:val="20"/>
            <w:szCs w:val="20"/>
          </w:rPr>
          <w:t>Закон</w:t>
        </w:r>
      </w:hyperlink>
      <w:r>
        <w:rPr>
          <w:rFonts w:ascii="Arial" w:hAnsi="Arial" w:cs="Arial"/>
          <w:sz w:val="20"/>
          <w:szCs w:val="20"/>
        </w:rPr>
        <w:t xml:space="preserve"> Волгоградской области от 04.02.2020 N 6-ОД.</w:t>
      </w:r>
    </w:p>
    <w:p w:rsidR="00A5349B" w:rsidRDefault="00A5349B"/>
    <w:p w:rsidR="00A5349B" w:rsidRDefault="00A5349B" w:rsidP="00A5349B"/>
    <w:p w:rsidR="00A5349B" w:rsidRDefault="00A5349B" w:rsidP="00A5349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11. АДМИНИСТРАТИВНЫЕ ПРАВОНАРУШЕНИЯ НА ТРАНСПОРТЕ</w:t>
      </w:r>
    </w:p>
    <w:p w:rsidR="00A5349B" w:rsidRDefault="00A5349B" w:rsidP="00A5349B">
      <w:pPr>
        <w:autoSpaceDE w:val="0"/>
        <w:autoSpaceDN w:val="0"/>
        <w:adjustRightInd w:val="0"/>
        <w:spacing w:after="0" w:line="240" w:lineRule="auto"/>
        <w:jc w:val="both"/>
        <w:rPr>
          <w:rFonts w:ascii="Arial" w:hAnsi="Arial" w:cs="Arial"/>
          <w:sz w:val="20"/>
          <w:szCs w:val="20"/>
        </w:rPr>
      </w:pPr>
    </w:p>
    <w:p w:rsidR="00A5349B" w:rsidRDefault="00A5349B" w:rsidP="00A5349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11.1. Нарушение землепользователями правил охраны автомобильных дорог регионального и межмуниципального значения или дорожных сооружений</w:t>
      </w:r>
    </w:p>
    <w:p w:rsidR="00A5349B" w:rsidRDefault="00A5349B" w:rsidP="00A5349B">
      <w:pPr>
        <w:autoSpaceDE w:val="0"/>
        <w:autoSpaceDN w:val="0"/>
        <w:adjustRightInd w:val="0"/>
        <w:spacing w:after="0" w:line="240" w:lineRule="auto"/>
        <w:jc w:val="both"/>
        <w:rPr>
          <w:rFonts w:ascii="Arial" w:hAnsi="Arial" w:cs="Arial"/>
          <w:sz w:val="20"/>
          <w:szCs w:val="20"/>
        </w:rPr>
      </w:pPr>
    </w:p>
    <w:p w:rsidR="00A5349B" w:rsidRDefault="00A5349B" w:rsidP="00A5349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Неисполнение землепользователями участков, прилегающих к полосам отвода автомобильных дорог регионального и межмуниципального значения, обязанностей по устройству, ремонту или регулярной очистке пешеходных дорожек или переходных мостиков в </w:t>
      </w:r>
      <w:proofErr w:type="gramStart"/>
      <w:r>
        <w:rPr>
          <w:rFonts w:ascii="Arial" w:hAnsi="Arial" w:cs="Arial"/>
          <w:sz w:val="20"/>
          <w:szCs w:val="20"/>
        </w:rPr>
        <w:t>границах</w:t>
      </w:r>
      <w:proofErr w:type="gramEnd"/>
      <w:r>
        <w:rPr>
          <w:rFonts w:ascii="Arial" w:hAnsi="Arial" w:cs="Arial"/>
          <w:sz w:val="20"/>
          <w:szCs w:val="20"/>
        </w:rPr>
        <w:t xml:space="preserve"> закрепленных за ними участков, содержанию в технически исправном состоянии и чистоте выездов с закрепленных участков или подъездных путей на автомобильную дорогу общего пользования, в том числе переездных мостиков, -</w:t>
      </w:r>
    </w:p>
    <w:p w:rsidR="00A5349B" w:rsidRDefault="00A5349B" w:rsidP="00A534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административного штрафа на граждан в размере от пятисот до трех тысяч рублей; на должностных лиц - от пяти тысяч до десяти тысяч рублей; на юридических лиц - от пятнадцати тысяч до двадцати тысяч рублей.</w:t>
      </w:r>
    </w:p>
    <w:p w:rsidR="00A5349B" w:rsidRDefault="00A5349B" w:rsidP="00A5349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31.10.2014 N 138-ОД)</w:t>
      </w:r>
    </w:p>
    <w:p w:rsidR="00A5349B" w:rsidRDefault="00A5349B" w:rsidP="00A5349B">
      <w:pPr>
        <w:autoSpaceDE w:val="0"/>
        <w:autoSpaceDN w:val="0"/>
        <w:adjustRightInd w:val="0"/>
        <w:spacing w:after="0" w:line="240" w:lineRule="auto"/>
        <w:jc w:val="both"/>
        <w:rPr>
          <w:rFonts w:ascii="Arial" w:hAnsi="Arial" w:cs="Arial"/>
          <w:sz w:val="20"/>
          <w:szCs w:val="20"/>
        </w:rPr>
      </w:pPr>
    </w:p>
    <w:p w:rsidR="00A5349B" w:rsidRDefault="00A5349B" w:rsidP="00A5349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11.2. Нарушение землепользователями правил охраны автомобильных дорог местного значения или дорожных сооружений</w:t>
      </w:r>
    </w:p>
    <w:p w:rsidR="00A5349B" w:rsidRDefault="00A5349B" w:rsidP="00A5349B">
      <w:pPr>
        <w:autoSpaceDE w:val="0"/>
        <w:autoSpaceDN w:val="0"/>
        <w:adjustRightInd w:val="0"/>
        <w:spacing w:after="0" w:line="240" w:lineRule="auto"/>
        <w:jc w:val="both"/>
        <w:rPr>
          <w:rFonts w:ascii="Arial" w:hAnsi="Arial" w:cs="Arial"/>
          <w:sz w:val="20"/>
          <w:szCs w:val="20"/>
        </w:rPr>
      </w:pPr>
    </w:p>
    <w:p w:rsidR="00A5349B" w:rsidRDefault="00A5349B" w:rsidP="00A5349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Неисполнение землепользователями участков, прилегающих к полосам отвода автомобильных дорог местного значения, обязанностей по устройству, ремонту или регулярной очистке пешеходных дорожек или переходных мостиков в </w:t>
      </w:r>
      <w:proofErr w:type="gramStart"/>
      <w:r>
        <w:rPr>
          <w:rFonts w:ascii="Arial" w:hAnsi="Arial" w:cs="Arial"/>
          <w:sz w:val="20"/>
          <w:szCs w:val="20"/>
        </w:rPr>
        <w:t>границах</w:t>
      </w:r>
      <w:proofErr w:type="gramEnd"/>
      <w:r>
        <w:rPr>
          <w:rFonts w:ascii="Arial" w:hAnsi="Arial" w:cs="Arial"/>
          <w:sz w:val="20"/>
          <w:szCs w:val="20"/>
        </w:rPr>
        <w:t xml:space="preserve"> закрепленных за ними участков, содержанию в технически исправном состоянии и чистоте выездов с закрепленных участков или подъездных путей на автомобильную дорогу общего пользования, в том числе переездных мостиков, -</w:t>
      </w:r>
    </w:p>
    <w:p w:rsidR="00A5349B" w:rsidRDefault="00A5349B" w:rsidP="00A534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административного штрафа на граждан в размере от пятисот до трех тысяч рублей; на должностных лиц - от пяти тысяч до десяти тысяч рублей; на юридических лиц - от пятнадцати тысяч до двадцати тысяч рублей.</w:t>
      </w:r>
    </w:p>
    <w:p w:rsidR="00A5349B" w:rsidRDefault="00A5349B" w:rsidP="00A5349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31.10.2014 N 138-ОД)</w:t>
      </w:r>
    </w:p>
    <w:p w:rsidR="00A5349B" w:rsidRDefault="00A5349B" w:rsidP="00A5349B">
      <w:pPr>
        <w:autoSpaceDE w:val="0"/>
        <w:autoSpaceDN w:val="0"/>
        <w:adjustRightInd w:val="0"/>
        <w:spacing w:after="0" w:line="240" w:lineRule="auto"/>
        <w:jc w:val="both"/>
        <w:rPr>
          <w:rFonts w:ascii="Arial" w:hAnsi="Arial" w:cs="Arial"/>
          <w:sz w:val="20"/>
          <w:szCs w:val="20"/>
        </w:rPr>
      </w:pPr>
    </w:p>
    <w:p w:rsidR="00A5349B" w:rsidRDefault="00A5349B" w:rsidP="00A5349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11.3. Нарушение правил проезда и провоза багажа в транспорте общего пользования</w:t>
      </w:r>
    </w:p>
    <w:p w:rsidR="00A5349B" w:rsidRDefault="00A5349B" w:rsidP="00A5349B">
      <w:pPr>
        <w:autoSpaceDE w:val="0"/>
        <w:autoSpaceDN w:val="0"/>
        <w:adjustRightInd w:val="0"/>
        <w:spacing w:after="0" w:line="240" w:lineRule="auto"/>
        <w:jc w:val="both"/>
        <w:rPr>
          <w:rFonts w:ascii="Arial" w:hAnsi="Arial" w:cs="Arial"/>
          <w:sz w:val="20"/>
          <w:szCs w:val="20"/>
        </w:rPr>
      </w:pPr>
    </w:p>
    <w:p w:rsidR="00A5349B" w:rsidRDefault="00A5349B" w:rsidP="00A5349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Безбилетный прое</w:t>
      </w:r>
      <w:proofErr w:type="gramStart"/>
      <w:r>
        <w:rPr>
          <w:rFonts w:ascii="Arial" w:hAnsi="Arial" w:cs="Arial"/>
          <w:sz w:val="20"/>
          <w:szCs w:val="20"/>
        </w:rPr>
        <w:t>зд в тр</w:t>
      </w:r>
      <w:proofErr w:type="gramEnd"/>
      <w:r>
        <w:rPr>
          <w:rFonts w:ascii="Arial" w:hAnsi="Arial" w:cs="Arial"/>
          <w:sz w:val="20"/>
          <w:szCs w:val="20"/>
        </w:rPr>
        <w:t>анспорте общего пользования -</w:t>
      </w:r>
    </w:p>
    <w:p w:rsidR="00A5349B" w:rsidRDefault="00A5349B" w:rsidP="00A534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предупреждение или наложение административного штрафа на граждан в размере пятисот рублей.</w:t>
      </w:r>
    </w:p>
    <w:p w:rsidR="00A5349B" w:rsidRDefault="00A5349B" w:rsidP="00A5349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31.10.2014 N 138-ОД)</w:t>
      </w:r>
    </w:p>
    <w:p w:rsidR="00A5349B" w:rsidRDefault="00A5349B" w:rsidP="00A534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Провоз в транспорте общего пользования багажа, домашних животных без оплаты, а также провоз багажа сверх допустимых габаритов -</w:t>
      </w:r>
    </w:p>
    <w:p w:rsidR="00A5349B" w:rsidRDefault="00A5349B" w:rsidP="00A534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административного штрафа на граждан в размере пятисот рублей.</w:t>
      </w:r>
    </w:p>
    <w:p w:rsidR="00A5349B" w:rsidRDefault="00A5349B" w:rsidP="00A5349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31.10.2014 N 138-ОД)</w:t>
      </w:r>
    </w:p>
    <w:p w:rsidR="00A5349B" w:rsidRDefault="00A5349B" w:rsidP="00A534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3 - 4. Утратили силу. - </w:t>
      </w:r>
      <w:hyperlink r:id="rId33" w:history="1">
        <w:r>
          <w:rPr>
            <w:rFonts w:ascii="Arial" w:hAnsi="Arial" w:cs="Arial"/>
            <w:color w:val="0000FF"/>
            <w:sz w:val="20"/>
            <w:szCs w:val="20"/>
          </w:rPr>
          <w:t>Закон</w:t>
        </w:r>
      </w:hyperlink>
      <w:r>
        <w:rPr>
          <w:rFonts w:ascii="Arial" w:hAnsi="Arial" w:cs="Arial"/>
          <w:sz w:val="20"/>
          <w:szCs w:val="20"/>
        </w:rPr>
        <w:t xml:space="preserve"> Волгоградской области от 27.04.2022 N 28-ОД.</w:t>
      </w:r>
    </w:p>
    <w:p w:rsidR="00A5349B" w:rsidRDefault="00A5349B" w:rsidP="00A5349B">
      <w:pPr>
        <w:autoSpaceDE w:val="0"/>
        <w:autoSpaceDN w:val="0"/>
        <w:adjustRightInd w:val="0"/>
        <w:spacing w:after="0" w:line="240" w:lineRule="auto"/>
        <w:jc w:val="both"/>
        <w:rPr>
          <w:rFonts w:ascii="Arial" w:hAnsi="Arial" w:cs="Arial"/>
          <w:sz w:val="20"/>
          <w:szCs w:val="20"/>
        </w:rPr>
      </w:pPr>
    </w:p>
    <w:p w:rsidR="00A5349B" w:rsidRDefault="00A5349B" w:rsidP="00A5349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11.4. Воспрепятствование выполнению обязанностей работниками транспорта общего пользования</w:t>
      </w:r>
    </w:p>
    <w:p w:rsidR="00A5349B" w:rsidRDefault="00A5349B" w:rsidP="00A5349B">
      <w:pPr>
        <w:autoSpaceDE w:val="0"/>
        <w:autoSpaceDN w:val="0"/>
        <w:adjustRightInd w:val="0"/>
        <w:spacing w:after="0" w:line="240" w:lineRule="auto"/>
        <w:jc w:val="both"/>
        <w:rPr>
          <w:rFonts w:ascii="Arial" w:hAnsi="Arial" w:cs="Arial"/>
          <w:sz w:val="20"/>
          <w:szCs w:val="20"/>
        </w:rPr>
      </w:pPr>
    </w:p>
    <w:p w:rsidR="00A5349B" w:rsidRDefault="00A5349B" w:rsidP="00A5349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Воспрепятствование выполнению обязанностей работниками транспорта общего пользования (водителями, машинистами, контролерами, контролерами-ревизорами, кондукторами, дежурным персоналом станций), а равно невыполнение их законных требований -</w:t>
      </w:r>
    </w:p>
    <w:p w:rsidR="00A5349B" w:rsidRDefault="00A5349B" w:rsidP="00A534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административного штрафа на граждан в размере от пятисот до одной тысячи рублей.</w:t>
      </w:r>
    </w:p>
    <w:p w:rsidR="00A5349B" w:rsidRDefault="00A5349B" w:rsidP="00A5349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31.10.2014 N 138-ОД)</w:t>
      </w:r>
    </w:p>
    <w:p w:rsidR="00A5349B" w:rsidRDefault="00A5349B" w:rsidP="00A534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 же действия, повлекшие создание препятствий для движения транспорта общего пользования, -</w:t>
      </w:r>
    </w:p>
    <w:p w:rsidR="00A5349B" w:rsidRDefault="00A5349B" w:rsidP="00A534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влекут наложение административного штрафа на граждан в размере от одной тысячи до двух тысяч рублей.</w:t>
      </w:r>
    </w:p>
    <w:p w:rsidR="00A5349B" w:rsidRDefault="00A5349B" w:rsidP="00A5349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31.10.2014 N 138-ОД)</w:t>
      </w:r>
    </w:p>
    <w:p w:rsidR="00A5349B" w:rsidRDefault="00A5349B" w:rsidP="00A5349B">
      <w:pPr>
        <w:autoSpaceDE w:val="0"/>
        <w:autoSpaceDN w:val="0"/>
        <w:adjustRightInd w:val="0"/>
        <w:spacing w:after="0" w:line="240" w:lineRule="auto"/>
        <w:jc w:val="both"/>
        <w:rPr>
          <w:rFonts w:ascii="Arial" w:hAnsi="Arial" w:cs="Arial"/>
          <w:sz w:val="20"/>
          <w:szCs w:val="20"/>
        </w:rPr>
      </w:pPr>
    </w:p>
    <w:p w:rsidR="00A5349B" w:rsidRDefault="00A5349B" w:rsidP="00A5349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 xml:space="preserve">Статья 11.5. Утратила силу. - </w:t>
      </w:r>
      <w:hyperlink r:id="rId36"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Волгоградской области от 13.07.2009 N 1914-ОД.</w:t>
      </w:r>
    </w:p>
    <w:p w:rsidR="00A5349B" w:rsidRDefault="00A5349B" w:rsidP="00A5349B">
      <w:pPr>
        <w:autoSpaceDE w:val="0"/>
        <w:autoSpaceDN w:val="0"/>
        <w:adjustRightInd w:val="0"/>
        <w:spacing w:after="0" w:line="240" w:lineRule="auto"/>
        <w:jc w:val="both"/>
        <w:rPr>
          <w:rFonts w:ascii="Arial" w:hAnsi="Arial" w:cs="Arial"/>
          <w:sz w:val="20"/>
          <w:szCs w:val="20"/>
        </w:rPr>
      </w:pPr>
    </w:p>
    <w:p w:rsidR="00A5349B" w:rsidRDefault="00A5349B" w:rsidP="00A5349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11.6. Нарушение правил транспортного обслуживания населения</w:t>
      </w:r>
    </w:p>
    <w:p w:rsidR="00A5349B" w:rsidRDefault="00A5349B" w:rsidP="00A5349B">
      <w:pPr>
        <w:autoSpaceDE w:val="0"/>
        <w:autoSpaceDN w:val="0"/>
        <w:adjustRightInd w:val="0"/>
        <w:spacing w:after="0" w:line="240" w:lineRule="auto"/>
        <w:ind w:firstLine="540"/>
        <w:jc w:val="both"/>
        <w:rPr>
          <w:rFonts w:ascii="Arial" w:hAnsi="Arial" w:cs="Arial"/>
          <w:sz w:val="20"/>
          <w:szCs w:val="20"/>
        </w:rPr>
      </w:pPr>
    </w:p>
    <w:p w:rsidR="00A5349B" w:rsidRDefault="00A5349B" w:rsidP="00A5349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37"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15.07.2010 N 2076-ОД)</w:t>
      </w:r>
    </w:p>
    <w:p w:rsidR="00A5349B" w:rsidRDefault="00A5349B" w:rsidP="00A5349B">
      <w:pPr>
        <w:autoSpaceDE w:val="0"/>
        <w:autoSpaceDN w:val="0"/>
        <w:adjustRightInd w:val="0"/>
        <w:spacing w:after="0" w:line="240" w:lineRule="auto"/>
        <w:jc w:val="both"/>
        <w:rPr>
          <w:rFonts w:ascii="Arial" w:hAnsi="Arial" w:cs="Arial"/>
          <w:sz w:val="20"/>
          <w:szCs w:val="20"/>
        </w:rPr>
      </w:pPr>
    </w:p>
    <w:p w:rsidR="00A5349B" w:rsidRDefault="00A5349B" w:rsidP="00A5349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Нарушение правил транспортного обслуживания населения, установленных нормативными правовыми актами Волгоградской области или муниципальными нормативными правовыми актами, если оно не подпадает под признаки уголовно наказуемого деяния или под признаки административного правонарушения, предусмотренного </w:t>
      </w:r>
      <w:hyperlink r:id="rId3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об административных правонарушениях, -</w:t>
      </w:r>
    </w:p>
    <w:p w:rsidR="00A5349B" w:rsidRDefault="00A5349B" w:rsidP="00A5349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влечет наложение административного штрафа на должностных лиц в размере от пятнадцати тысяч до двадцати тысяч рублей; на юридических лиц - от двадцати тысяч до сорока тысяч рублей.</w:t>
      </w:r>
    </w:p>
    <w:p w:rsidR="00A5349B" w:rsidRDefault="00A5349B" w:rsidP="00A5349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 w:history="1">
        <w:r>
          <w:rPr>
            <w:rFonts w:ascii="Arial" w:hAnsi="Arial" w:cs="Arial"/>
            <w:color w:val="0000FF"/>
            <w:sz w:val="20"/>
            <w:szCs w:val="20"/>
          </w:rPr>
          <w:t>Закона</w:t>
        </w:r>
      </w:hyperlink>
      <w:r>
        <w:rPr>
          <w:rFonts w:ascii="Arial" w:hAnsi="Arial" w:cs="Arial"/>
          <w:sz w:val="20"/>
          <w:szCs w:val="20"/>
        </w:rPr>
        <w:t xml:space="preserve"> Волгоградской области от 31.10.2014 N 138-ОД)</w:t>
      </w:r>
    </w:p>
    <w:p w:rsidR="00A5349B" w:rsidRDefault="00A5349B" w:rsidP="00A5349B">
      <w:pPr>
        <w:autoSpaceDE w:val="0"/>
        <w:autoSpaceDN w:val="0"/>
        <w:adjustRightInd w:val="0"/>
        <w:spacing w:after="0" w:line="240" w:lineRule="auto"/>
        <w:jc w:val="both"/>
        <w:rPr>
          <w:rFonts w:ascii="Arial" w:hAnsi="Arial" w:cs="Arial"/>
          <w:sz w:val="20"/>
          <w:szCs w:val="20"/>
        </w:rPr>
      </w:pPr>
    </w:p>
    <w:p w:rsidR="00A5349B" w:rsidRDefault="00A5349B" w:rsidP="00A5349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12. АДМИНИСТРАТИВНЫЕ ПРАВОНАРУШЕНИЯ В ОБЛАСТИ ФИНАНСОВ</w:t>
      </w:r>
    </w:p>
    <w:p w:rsidR="00A5349B" w:rsidRDefault="00A5349B" w:rsidP="00A5349B">
      <w:pPr>
        <w:autoSpaceDE w:val="0"/>
        <w:autoSpaceDN w:val="0"/>
        <w:adjustRightInd w:val="0"/>
        <w:spacing w:after="0" w:line="240" w:lineRule="auto"/>
        <w:jc w:val="both"/>
        <w:rPr>
          <w:rFonts w:ascii="Arial" w:hAnsi="Arial" w:cs="Arial"/>
          <w:sz w:val="20"/>
          <w:szCs w:val="20"/>
        </w:rPr>
      </w:pPr>
    </w:p>
    <w:p w:rsidR="00A5349B" w:rsidRDefault="00A5349B" w:rsidP="00A5349B">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Статьи 12.1 - 12.3. Утратили силу. - </w:t>
      </w:r>
      <w:hyperlink r:id="rId40"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Волгоградской области от 01.11.2013 N 136-ОД.</w:t>
      </w:r>
    </w:p>
    <w:p w:rsidR="00075319" w:rsidRPr="00A5349B" w:rsidRDefault="00075319" w:rsidP="00A5349B"/>
    <w:sectPr w:rsidR="00075319" w:rsidRPr="00A5349B" w:rsidSect="000E08C0">
      <w:pgSz w:w="11906" w:h="16838"/>
      <w:pgMar w:top="1440" w:right="566" w:bottom="1440" w:left="1133"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EF52D6"/>
    <w:rsid w:val="00075319"/>
    <w:rsid w:val="002506CE"/>
    <w:rsid w:val="00391F82"/>
    <w:rsid w:val="00A5349B"/>
    <w:rsid w:val="00CF005B"/>
    <w:rsid w:val="00EF5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3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0&amp;n=39395&amp;dst=100035" TargetMode="External"/><Relationship Id="rId13" Type="http://schemas.openxmlformats.org/officeDocument/2006/relationships/hyperlink" Target="https://login.consultant.ru/link/?req=doc&amp;base=RLAW180&amp;n=108766&amp;dst=100036" TargetMode="External"/><Relationship Id="rId18" Type="http://schemas.openxmlformats.org/officeDocument/2006/relationships/hyperlink" Target="https://login.consultant.ru/link/?req=doc&amp;base=RLAW180&amp;n=108766&amp;dst=100043" TargetMode="External"/><Relationship Id="rId26" Type="http://schemas.openxmlformats.org/officeDocument/2006/relationships/hyperlink" Target="https://login.consultant.ru/link/?req=doc&amp;base=RLAW180&amp;n=108766&amp;dst=100053" TargetMode="External"/><Relationship Id="rId39" Type="http://schemas.openxmlformats.org/officeDocument/2006/relationships/hyperlink" Target="https://login.consultant.ru/link/?req=doc&amp;base=RLAW180&amp;n=108766&amp;dst=100151" TargetMode="External"/><Relationship Id="rId3" Type="http://schemas.openxmlformats.org/officeDocument/2006/relationships/webSettings" Target="webSettings.xml"/><Relationship Id="rId21" Type="http://schemas.openxmlformats.org/officeDocument/2006/relationships/hyperlink" Target="https://login.consultant.ru/link/?req=doc&amp;base=RLAW180&amp;n=108766&amp;dst=100047" TargetMode="External"/><Relationship Id="rId34" Type="http://schemas.openxmlformats.org/officeDocument/2006/relationships/hyperlink" Target="https://login.consultant.ru/link/?req=doc&amp;base=RLAW180&amp;n=108766&amp;dst=100149" TargetMode="External"/><Relationship Id="rId42" Type="http://schemas.openxmlformats.org/officeDocument/2006/relationships/theme" Target="theme/theme1.xml"/><Relationship Id="rId7" Type="http://schemas.openxmlformats.org/officeDocument/2006/relationships/hyperlink" Target="https://login.consultant.ru/link/?req=doc&amp;base=RLAW180&amp;n=108766&amp;dst=100028" TargetMode="External"/><Relationship Id="rId12" Type="http://schemas.openxmlformats.org/officeDocument/2006/relationships/hyperlink" Target="https://login.consultant.ru/link/?req=doc&amp;base=RLAW180&amp;n=39395&amp;dst=100036" TargetMode="External"/><Relationship Id="rId17" Type="http://schemas.openxmlformats.org/officeDocument/2006/relationships/hyperlink" Target="https://login.consultant.ru/link/?req=doc&amp;base=RLAW180&amp;n=133551&amp;dst=100021" TargetMode="External"/><Relationship Id="rId25" Type="http://schemas.openxmlformats.org/officeDocument/2006/relationships/hyperlink" Target="https://login.consultant.ru/link/?req=doc&amp;base=RLAW180&amp;n=108766&amp;dst=100052" TargetMode="External"/><Relationship Id="rId33" Type="http://schemas.openxmlformats.org/officeDocument/2006/relationships/hyperlink" Target="https://login.consultant.ru/link/?req=doc&amp;base=RLAW180&amp;n=243261&amp;dst=100013" TargetMode="External"/><Relationship Id="rId38" Type="http://schemas.openxmlformats.org/officeDocument/2006/relationships/hyperlink" Target="https://login.consultant.ru/link/?req=doc&amp;base=LAW&amp;n=480454" TargetMode="External"/><Relationship Id="rId2" Type="http://schemas.openxmlformats.org/officeDocument/2006/relationships/settings" Target="settings.xml"/><Relationship Id="rId16" Type="http://schemas.openxmlformats.org/officeDocument/2006/relationships/hyperlink" Target="https://login.consultant.ru/link/?req=doc&amp;base=RLAW180&amp;n=239596&amp;dst=100027" TargetMode="External"/><Relationship Id="rId20" Type="http://schemas.openxmlformats.org/officeDocument/2006/relationships/hyperlink" Target="https://login.consultant.ru/link/?req=doc&amp;base=RLAW180&amp;n=39395&amp;dst=100040" TargetMode="External"/><Relationship Id="rId29" Type="http://schemas.openxmlformats.org/officeDocument/2006/relationships/hyperlink" Target="https://login.consultant.ru/link/?req=doc&amp;base=RLAW180&amp;n=108766&amp;dst=100139"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80&amp;n=108766&amp;dst=100027" TargetMode="External"/><Relationship Id="rId11" Type="http://schemas.openxmlformats.org/officeDocument/2006/relationships/hyperlink" Target="https://login.consultant.ru/link/?req=doc&amp;base=RLAW180&amp;n=108766&amp;dst=100033" TargetMode="External"/><Relationship Id="rId24" Type="http://schemas.openxmlformats.org/officeDocument/2006/relationships/hyperlink" Target="https://login.consultant.ru/link/?req=doc&amp;base=RLAW180&amp;n=39395&amp;dst=100041" TargetMode="External"/><Relationship Id="rId32" Type="http://schemas.openxmlformats.org/officeDocument/2006/relationships/hyperlink" Target="https://login.consultant.ru/link/?req=doc&amp;base=RLAW180&amp;n=108766&amp;dst=100145" TargetMode="External"/><Relationship Id="rId37" Type="http://schemas.openxmlformats.org/officeDocument/2006/relationships/hyperlink" Target="https://login.consultant.ru/link/?req=doc&amp;base=RLAW180&amp;n=50125&amp;dst=100007" TargetMode="External"/><Relationship Id="rId40" Type="http://schemas.openxmlformats.org/officeDocument/2006/relationships/hyperlink" Target="https://login.consultant.ru/link/?req=doc&amp;base=RLAW180&amp;n=92977&amp;dst=100061" TargetMode="External"/><Relationship Id="rId5" Type="http://schemas.openxmlformats.org/officeDocument/2006/relationships/hyperlink" Target="https://login.consultant.ru/link/?req=doc&amp;base=RLAW180&amp;n=133551&amp;dst=100020" TargetMode="External"/><Relationship Id="rId15" Type="http://schemas.openxmlformats.org/officeDocument/2006/relationships/hyperlink" Target="https://login.consultant.ru/link/?req=doc&amp;base=RLAW180&amp;n=239596&amp;dst=100026" TargetMode="External"/><Relationship Id="rId23" Type="http://schemas.openxmlformats.org/officeDocument/2006/relationships/hyperlink" Target="https://login.consultant.ru/link/?req=doc&amp;base=RLAW180&amp;n=108766&amp;dst=100049" TargetMode="External"/><Relationship Id="rId28" Type="http://schemas.openxmlformats.org/officeDocument/2006/relationships/hyperlink" Target="https://login.consultant.ru/link/?req=doc&amp;base=RLAW180&amp;n=201203&amp;dst=100026" TargetMode="External"/><Relationship Id="rId36" Type="http://schemas.openxmlformats.org/officeDocument/2006/relationships/hyperlink" Target="https://login.consultant.ru/link/?req=doc&amp;base=RLAW180&amp;n=39395&amp;dst=100051" TargetMode="External"/><Relationship Id="rId10" Type="http://schemas.openxmlformats.org/officeDocument/2006/relationships/hyperlink" Target="https://login.consultant.ru/link/?req=doc&amp;base=RLAW180&amp;n=108766&amp;dst=100032" TargetMode="External"/><Relationship Id="rId19" Type="http://schemas.openxmlformats.org/officeDocument/2006/relationships/hyperlink" Target="https://login.consultant.ru/link/?req=doc&amp;base=RLAW180&amp;n=108766&amp;dst=100044" TargetMode="External"/><Relationship Id="rId31" Type="http://schemas.openxmlformats.org/officeDocument/2006/relationships/hyperlink" Target="https://login.consultant.ru/link/?req=doc&amp;base=RLAW180&amp;n=108766&amp;dst=100144" TargetMode="External"/><Relationship Id="rId4" Type="http://schemas.openxmlformats.org/officeDocument/2006/relationships/hyperlink" Target="https://login.consultant.ru/link/?req=doc&amp;base=RLAW180&amp;n=129511&amp;dst=100055" TargetMode="External"/><Relationship Id="rId9" Type="http://schemas.openxmlformats.org/officeDocument/2006/relationships/hyperlink" Target="https://login.consultant.ru/link/?req=doc&amp;base=RLAW180&amp;n=108766&amp;dst=100031" TargetMode="External"/><Relationship Id="rId14" Type="http://schemas.openxmlformats.org/officeDocument/2006/relationships/hyperlink" Target="https://login.consultant.ru/link/?req=doc&amp;base=RLAW180&amp;n=108766&amp;dst=100037" TargetMode="External"/><Relationship Id="rId22" Type="http://schemas.openxmlformats.org/officeDocument/2006/relationships/hyperlink" Target="https://login.consultant.ru/link/?req=doc&amp;base=RLAW180&amp;n=108766&amp;dst=100048" TargetMode="External"/><Relationship Id="rId27" Type="http://schemas.openxmlformats.org/officeDocument/2006/relationships/hyperlink" Target="https://login.consultant.ru/link/?req=doc&amp;base=RLAW180&amp;n=239596&amp;dst=100027" TargetMode="External"/><Relationship Id="rId30" Type="http://schemas.openxmlformats.org/officeDocument/2006/relationships/hyperlink" Target="https://login.consultant.ru/link/?req=doc&amp;base=RLAW180&amp;n=108766&amp;dst=100141" TargetMode="External"/><Relationship Id="rId35" Type="http://schemas.openxmlformats.org/officeDocument/2006/relationships/hyperlink" Target="https://login.consultant.ru/link/?req=doc&amp;base=RLAW180&amp;n=108766&amp;dst=100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2505</Words>
  <Characters>14285</Characters>
  <Application>Microsoft Office Word</Application>
  <DocSecurity>0</DocSecurity>
  <Lines>119</Lines>
  <Paragraphs>33</Paragraphs>
  <ScaleCrop>false</ScaleCrop>
  <Company>Reanimator Extreme Edition</Company>
  <LinksUpToDate>false</LinksUpToDate>
  <CharactersWithSpaces>16757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2024-08-06T11:50:00Z</dcterms:created>
  <dcterms:modified xsi:type="dcterms:W3CDTF">2024-08-06T11:51:00Z</dcterms:modified>
</cp:coreProperties>
</file>