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CF" w:rsidRDefault="00DC5BCF" w:rsidP="00DC5BCF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ПРОЕКТ</w:t>
      </w:r>
    </w:p>
    <w:p w:rsidR="00DC5BCF" w:rsidRPr="0029619E" w:rsidRDefault="00DC5BCF" w:rsidP="00DC5BC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9619E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DC5BCF" w:rsidRPr="0029619E" w:rsidRDefault="00DC5BCF" w:rsidP="00DC5BCF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Петрунинског</w:t>
      </w:r>
      <w:r w:rsidRPr="0029619E">
        <w:rPr>
          <w:rFonts w:ascii="Times New Roman" w:hAnsi="Times New Roman"/>
          <w:sz w:val="28"/>
          <w:szCs w:val="28"/>
        </w:rPr>
        <w:t>о</w:t>
      </w:r>
      <w:proofErr w:type="spellEnd"/>
      <w:r w:rsidRPr="0029619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C5BCF" w:rsidRPr="0029619E" w:rsidRDefault="00DC5BCF" w:rsidP="00DC5BCF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9619E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Pr="0029619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DC5BCF" w:rsidRPr="0029619E" w:rsidRDefault="00DC5BCF" w:rsidP="00DC5BC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Волгоградской области</w:t>
      </w:r>
    </w:p>
    <w:p w:rsidR="00DC5BCF" w:rsidRPr="0029619E" w:rsidRDefault="00DC5BCF" w:rsidP="00DC5BC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5BCF" w:rsidRPr="0029619E" w:rsidRDefault="00DC5BCF" w:rsidP="00DC5BC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9619E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DC5BCF" w:rsidRPr="0029619E" w:rsidRDefault="00DC5BCF" w:rsidP="00DC5BCF">
      <w:pPr>
        <w:pStyle w:val="a3"/>
        <w:rPr>
          <w:rFonts w:ascii="Times New Roman" w:hAnsi="Times New Roman"/>
          <w:sz w:val="28"/>
          <w:szCs w:val="28"/>
        </w:rPr>
      </w:pPr>
      <w:r w:rsidRPr="0029619E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9619E">
        <w:rPr>
          <w:rFonts w:ascii="Times New Roman" w:hAnsi="Times New Roman"/>
          <w:sz w:val="28"/>
          <w:szCs w:val="28"/>
        </w:rPr>
        <w:t>г.</w:t>
      </w:r>
      <w:r w:rsidRPr="002D07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29619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619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C5BCF" w:rsidRPr="0029619E" w:rsidRDefault="00DC5BCF" w:rsidP="00DC5BC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637"/>
        <w:gridCol w:w="4786"/>
      </w:tblGrid>
      <w:tr w:rsidR="00DC5BCF" w:rsidRPr="0029619E" w:rsidTr="00CC2EDE">
        <w:tc>
          <w:tcPr>
            <w:tcW w:w="5637" w:type="dxa"/>
          </w:tcPr>
          <w:p w:rsidR="00DC5BCF" w:rsidRPr="0029619E" w:rsidRDefault="00DC5BCF" w:rsidP="00CC2ED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19E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административный регламент на оказание муниципальной услуги «Предоставление водных объектов, находящихся в собственности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Петрунинског</w:t>
            </w:r>
            <w:r w:rsidRPr="0029619E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29619E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поселения», утвержденный постановлением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Петрунинског</w:t>
            </w:r>
            <w:r w:rsidRPr="0029619E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29619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29619E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9619E">
              <w:rPr>
                <w:rFonts w:ascii="Times New Roman" w:hAnsi="Times New Roman"/>
                <w:sz w:val="28"/>
                <w:szCs w:val="28"/>
              </w:rPr>
              <w:t xml:space="preserve">.2013г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9619E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  <w:tc>
          <w:tcPr>
            <w:tcW w:w="4786" w:type="dxa"/>
          </w:tcPr>
          <w:p w:rsidR="00DC5BCF" w:rsidRPr="0029619E" w:rsidRDefault="00DC5BCF" w:rsidP="00CC2E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5BCF" w:rsidRPr="0029619E" w:rsidRDefault="00DC5BCF" w:rsidP="00DC5BC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5BCF" w:rsidRPr="0029619E" w:rsidRDefault="00DC5BCF" w:rsidP="00DC5BC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9619E">
        <w:rPr>
          <w:rFonts w:ascii="Times New Roman" w:hAnsi="Times New Roman"/>
          <w:sz w:val="28"/>
          <w:szCs w:val="28"/>
        </w:rPr>
        <w:t xml:space="preserve">В целях устранения нарушений действующего законодательства РФ,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Петрунинског</w:t>
      </w:r>
      <w:r w:rsidRPr="0029619E">
        <w:rPr>
          <w:rFonts w:ascii="Times New Roman" w:hAnsi="Times New Roman"/>
          <w:sz w:val="28"/>
          <w:szCs w:val="28"/>
        </w:rPr>
        <w:t>о</w:t>
      </w:r>
      <w:proofErr w:type="spellEnd"/>
      <w:r w:rsidRPr="0029619E">
        <w:rPr>
          <w:rFonts w:ascii="Times New Roman" w:hAnsi="Times New Roman"/>
          <w:sz w:val="28"/>
          <w:szCs w:val="28"/>
        </w:rPr>
        <w:t xml:space="preserve"> сельского поселения, постановляю:</w:t>
      </w:r>
    </w:p>
    <w:p w:rsidR="00DC5BCF" w:rsidRPr="0029619E" w:rsidRDefault="00DC5BCF" w:rsidP="00DC5BC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5BCF" w:rsidRPr="0029619E" w:rsidRDefault="00DC5BCF" w:rsidP="00DC5BC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9619E">
        <w:rPr>
          <w:rFonts w:ascii="Times New Roman" w:hAnsi="Times New Roman"/>
          <w:sz w:val="28"/>
          <w:szCs w:val="28"/>
        </w:rPr>
        <w:t xml:space="preserve">1. Внести в административный регламент на оказание муниципальной услуги «Предоставление водных объектов, находящихся в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Петрунинског</w:t>
      </w:r>
      <w:r w:rsidRPr="0029619E">
        <w:rPr>
          <w:rFonts w:ascii="Times New Roman" w:hAnsi="Times New Roman"/>
          <w:sz w:val="28"/>
          <w:szCs w:val="28"/>
        </w:rPr>
        <w:t>о</w:t>
      </w:r>
      <w:proofErr w:type="spellEnd"/>
      <w:r w:rsidRPr="0029619E">
        <w:rPr>
          <w:rFonts w:ascii="Times New Roman" w:hAnsi="Times New Roman"/>
          <w:sz w:val="28"/>
          <w:szCs w:val="28"/>
        </w:rPr>
        <w:t xml:space="preserve"> сельского поселения», утвержденный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Петрунинског</w:t>
      </w:r>
      <w:r w:rsidRPr="0029619E">
        <w:rPr>
          <w:rFonts w:ascii="Times New Roman" w:hAnsi="Times New Roman"/>
          <w:sz w:val="28"/>
          <w:szCs w:val="28"/>
        </w:rPr>
        <w:t>о</w:t>
      </w:r>
      <w:proofErr w:type="spellEnd"/>
      <w:r w:rsidRPr="0029619E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28</w:t>
      </w:r>
      <w:r w:rsidRPr="0029619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29619E">
        <w:rPr>
          <w:rFonts w:ascii="Times New Roman" w:hAnsi="Times New Roman"/>
          <w:sz w:val="28"/>
          <w:szCs w:val="28"/>
        </w:rPr>
        <w:t xml:space="preserve">.2013г № </w:t>
      </w:r>
      <w:r>
        <w:rPr>
          <w:rFonts w:ascii="Times New Roman" w:hAnsi="Times New Roman"/>
          <w:sz w:val="28"/>
          <w:szCs w:val="28"/>
        </w:rPr>
        <w:t>5</w:t>
      </w:r>
      <w:r w:rsidRPr="0029619E">
        <w:rPr>
          <w:rFonts w:ascii="Times New Roman" w:hAnsi="Times New Roman"/>
          <w:sz w:val="28"/>
          <w:szCs w:val="28"/>
        </w:rPr>
        <w:t>-П (далее – Регламент) следующие изменения:</w:t>
      </w:r>
    </w:p>
    <w:p w:rsidR="00DC5BCF" w:rsidRPr="0029619E" w:rsidRDefault="00DC5BCF" w:rsidP="00DC5BC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</w:t>
      </w:r>
      <w:r w:rsidRPr="002961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6.1</w:t>
      </w:r>
      <w:r w:rsidRPr="0029619E">
        <w:rPr>
          <w:rFonts w:ascii="Times New Roman" w:hAnsi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DC5BCF" w:rsidRPr="0029619E" w:rsidRDefault="00DC5BCF" w:rsidP="00DC5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9E">
        <w:rPr>
          <w:rFonts w:ascii="Times New Roman" w:hAnsi="Times New Roman"/>
          <w:sz w:val="28"/>
          <w:szCs w:val="28"/>
        </w:rPr>
        <w:t xml:space="preserve">«2.6.1. </w:t>
      </w:r>
      <w:hyperlink r:id="rId5" w:history="1">
        <w:r w:rsidRPr="0029619E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29619E">
        <w:rPr>
          <w:rFonts w:ascii="Times New Roman" w:hAnsi="Times New Roman"/>
          <w:sz w:val="28"/>
          <w:szCs w:val="28"/>
        </w:rPr>
        <w:t xml:space="preserve"> о предоставлении водного объекта в пользование по форме, утвержденной приказом Министерства природных ресурсов Российской Федерации от 23 апреля 2008 г. N 102. К заявлению прилагаются следующие документы и материалы:</w:t>
      </w:r>
    </w:p>
    <w:p w:rsidR="00DC5BCF" w:rsidRPr="0029619E" w:rsidRDefault="00DC5BCF" w:rsidP="00DC5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19E">
        <w:rPr>
          <w:rFonts w:ascii="Times New Roman" w:hAnsi="Times New Roman"/>
          <w:sz w:val="28"/>
          <w:szCs w:val="28"/>
        </w:rPr>
        <w:t xml:space="preserve">2.6.1.1. </w:t>
      </w:r>
      <w:r w:rsidRPr="0029619E">
        <w:rPr>
          <w:rFonts w:ascii="Times New Roman" w:hAnsi="Times New Roman"/>
          <w:sz w:val="28"/>
          <w:szCs w:val="28"/>
          <w:lang w:eastAsia="ru-RU"/>
        </w:rPr>
        <w:t>копии учредительных документов - для юридического лица.</w:t>
      </w:r>
    </w:p>
    <w:p w:rsidR="00DC5BCF" w:rsidRPr="0029619E" w:rsidRDefault="00DC5BCF" w:rsidP="00DC5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101"/>
      <w:bookmarkStart w:id="2" w:name="Par102"/>
      <w:bookmarkEnd w:id="1"/>
      <w:bookmarkEnd w:id="2"/>
      <w:r w:rsidRPr="0029619E">
        <w:rPr>
          <w:rFonts w:ascii="Times New Roman" w:hAnsi="Times New Roman"/>
          <w:sz w:val="28"/>
          <w:szCs w:val="28"/>
        </w:rPr>
        <w:t>2.6.1.2. Копия документа, удостоверяющего личность, - для физического лица.</w:t>
      </w:r>
    </w:p>
    <w:p w:rsidR="00DC5BCF" w:rsidRPr="0029619E" w:rsidRDefault="00DC5BCF" w:rsidP="00DC5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104"/>
      <w:bookmarkEnd w:id="3"/>
      <w:r w:rsidRPr="0029619E">
        <w:rPr>
          <w:rFonts w:ascii="Times New Roman" w:hAnsi="Times New Roman"/>
          <w:sz w:val="28"/>
          <w:szCs w:val="28"/>
        </w:rPr>
        <w:t>2.6.1.3. Документ, подтверждающий полномочия лица на осуществление действий от имени заявителя (при необходимости).</w:t>
      </w:r>
    </w:p>
    <w:p w:rsidR="00DC5BCF" w:rsidRPr="0029619E" w:rsidRDefault="00DC5BCF" w:rsidP="00DC5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9E">
        <w:rPr>
          <w:rFonts w:ascii="Times New Roman" w:hAnsi="Times New Roman"/>
          <w:sz w:val="28"/>
          <w:szCs w:val="28"/>
        </w:rPr>
        <w:t>2.6.1.4. Материалы, содержащие сведения о планируемых заявителем водохозяйственных мероприятиях, мероприятиях по охране водного объекта и сохранению водных биологических ресурсов и среды их обитания, а также о предполагаемом размере и источниках средств, необходимых для их реализации.</w:t>
      </w:r>
    </w:p>
    <w:p w:rsidR="00DC5BCF" w:rsidRPr="0029619E" w:rsidRDefault="00DC5BCF" w:rsidP="00DC5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9E">
        <w:rPr>
          <w:rFonts w:ascii="Times New Roman" w:hAnsi="Times New Roman"/>
          <w:sz w:val="28"/>
          <w:szCs w:val="28"/>
        </w:rPr>
        <w:t xml:space="preserve">2.6.1.5. Материалы, содержащие сведения о возможности ведения в установленном порядке регулярных наблюдений за водными объектами и их </w:t>
      </w:r>
      <w:proofErr w:type="spellStart"/>
      <w:r w:rsidRPr="0029619E">
        <w:rPr>
          <w:rFonts w:ascii="Times New Roman" w:hAnsi="Times New Roman"/>
          <w:sz w:val="28"/>
          <w:szCs w:val="28"/>
        </w:rPr>
        <w:t>водоохранными</w:t>
      </w:r>
      <w:proofErr w:type="spellEnd"/>
      <w:r w:rsidRPr="0029619E">
        <w:rPr>
          <w:rFonts w:ascii="Times New Roman" w:hAnsi="Times New Roman"/>
          <w:sz w:val="28"/>
          <w:szCs w:val="28"/>
        </w:rPr>
        <w:t xml:space="preserve"> зонами при осуществлении водопользования.</w:t>
      </w:r>
    </w:p>
    <w:p w:rsidR="00DC5BCF" w:rsidRPr="0029619E" w:rsidRDefault="00DC5BCF" w:rsidP="00DC5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9E">
        <w:rPr>
          <w:rFonts w:ascii="Times New Roman" w:hAnsi="Times New Roman"/>
          <w:sz w:val="28"/>
          <w:szCs w:val="28"/>
        </w:rPr>
        <w:t xml:space="preserve">2.6.1.6. Материалы, отображающие в графической форме водный объект, указанный в заявлении, размещение средств и объектов водопользования, а </w:t>
      </w:r>
      <w:r w:rsidRPr="0029619E">
        <w:rPr>
          <w:rFonts w:ascii="Times New Roman" w:hAnsi="Times New Roman"/>
          <w:sz w:val="28"/>
          <w:szCs w:val="28"/>
        </w:rPr>
        <w:lastRenderedPageBreak/>
        <w:t>также пояснительная записка к этим материалам»</w:t>
      </w:r>
      <w:r>
        <w:rPr>
          <w:rFonts w:ascii="Times New Roman" w:hAnsi="Times New Roman"/>
          <w:sz w:val="28"/>
          <w:szCs w:val="28"/>
        </w:rPr>
        <w:t>.</w:t>
      </w:r>
    </w:p>
    <w:p w:rsidR="00DC5BCF" w:rsidRPr="0029619E" w:rsidRDefault="00DC5BCF" w:rsidP="00DC5BC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9619E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Пункт 2.7.1.</w:t>
      </w:r>
      <w:r w:rsidRPr="0029619E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29619E">
        <w:rPr>
          <w:rFonts w:ascii="Times New Roman" w:hAnsi="Times New Roman"/>
          <w:sz w:val="28"/>
          <w:szCs w:val="28"/>
        </w:rPr>
        <w:t>:</w:t>
      </w:r>
    </w:p>
    <w:p w:rsidR="00DC5BCF" w:rsidRPr="0029619E" w:rsidRDefault="00DC5BCF" w:rsidP="00DC5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9E">
        <w:rPr>
          <w:rFonts w:ascii="Times New Roman" w:hAnsi="Times New Roman"/>
          <w:sz w:val="28"/>
          <w:szCs w:val="28"/>
        </w:rPr>
        <w:t xml:space="preserve">«2.7.1. </w:t>
      </w:r>
      <w:hyperlink r:id="rId6" w:history="1">
        <w:r w:rsidRPr="0029619E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29619E">
        <w:rPr>
          <w:rFonts w:ascii="Times New Roman" w:hAnsi="Times New Roman"/>
          <w:sz w:val="28"/>
          <w:szCs w:val="28"/>
        </w:rPr>
        <w:t xml:space="preserve"> о предоставлении водного объекта в пользование по форме, утвержденной приказом Министерства природных ресурсов Российской Федерации от 23 апреля 2008 г. N 102. К заявлению прилагаются:</w:t>
      </w:r>
    </w:p>
    <w:p w:rsidR="00DC5BCF" w:rsidRPr="0029619E" w:rsidRDefault="00DC5BCF" w:rsidP="00DC5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9E">
        <w:rPr>
          <w:rFonts w:ascii="Times New Roman" w:hAnsi="Times New Roman"/>
          <w:sz w:val="28"/>
          <w:szCs w:val="28"/>
        </w:rPr>
        <w:t>2.7.1.1. Копии учредительных документов.</w:t>
      </w:r>
    </w:p>
    <w:p w:rsidR="00DC5BCF" w:rsidRPr="0029619E" w:rsidRDefault="00DC5BCF" w:rsidP="00DC5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120"/>
      <w:bookmarkEnd w:id="4"/>
      <w:r w:rsidRPr="0029619E">
        <w:rPr>
          <w:rFonts w:ascii="Times New Roman" w:hAnsi="Times New Roman"/>
          <w:sz w:val="28"/>
          <w:szCs w:val="28"/>
        </w:rPr>
        <w:t>2.7.1.4. Копия документа, удостоверяющего личность, - для физического лица.</w:t>
      </w:r>
    </w:p>
    <w:p w:rsidR="00DC5BCF" w:rsidRPr="0029619E" w:rsidRDefault="00DC5BCF" w:rsidP="00DC5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123"/>
      <w:bookmarkEnd w:id="5"/>
      <w:r w:rsidRPr="0029619E">
        <w:rPr>
          <w:rFonts w:ascii="Times New Roman" w:hAnsi="Times New Roman"/>
          <w:sz w:val="28"/>
          <w:szCs w:val="28"/>
        </w:rPr>
        <w:t>2.7.1.6. Документ, подтверждающий полномочия лица на осуществление действий от имени заявителя (при необходимости).</w:t>
      </w:r>
    </w:p>
    <w:p w:rsidR="00DC5BCF" w:rsidRPr="0029619E" w:rsidRDefault="00DC5BCF" w:rsidP="00DC5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9E">
        <w:rPr>
          <w:rFonts w:ascii="Times New Roman" w:hAnsi="Times New Roman"/>
          <w:sz w:val="28"/>
          <w:szCs w:val="28"/>
        </w:rPr>
        <w:t>2.7.1.8. 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реализации.</w:t>
      </w:r>
    </w:p>
    <w:p w:rsidR="00DC5BCF" w:rsidRPr="0029619E" w:rsidRDefault="00DC5BCF" w:rsidP="00DC5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19E">
        <w:rPr>
          <w:rFonts w:ascii="Times New Roman" w:hAnsi="Times New Roman"/>
          <w:sz w:val="28"/>
          <w:szCs w:val="28"/>
        </w:rPr>
        <w:t xml:space="preserve">2.7.1.9. </w:t>
      </w:r>
      <w:r w:rsidRPr="0029619E">
        <w:rPr>
          <w:rFonts w:ascii="Times New Roman" w:hAnsi="Times New Roman"/>
          <w:sz w:val="28"/>
          <w:szCs w:val="28"/>
          <w:lang w:eastAsia="ru-RU"/>
        </w:rPr>
        <w:t>Копия правоустанавливающего документа на земельный участок, право на который не зарегистрировано в Едином государственном реестре прав на недвижимое имущество и сделок с ним (в случае использования водного объекта для строительства причалов)</w:t>
      </w:r>
      <w:r w:rsidRPr="0029619E">
        <w:rPr>
          <w:rFonts w:ascii="Times New Roman" w:hAnsi="Times New Roman"/>
          <w:sz w:val="28"/>
          <w:szCs w:val="28"/>
        </w:rPr>
        <w:t>.</w:t>
      </w:r>
    </w:p>
    <w:p w:rsidR="00DC5BCF" w:rsidRPr="0029619E" w:rsidRDefault="00DC5BCF" w:rsidP="00DC5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9E">
        <w:rPr>
          <w:rFonts w:ascii="Times New Roman" w:hAnsi="Times New Roman"/>
          <w:sz w:val="28"/>
          <w:szCs w:val="28"/>
        </w:rPr>
        <w:t>2.7.1.10. Сведения о наличии контрольно-измерительной аппаратуры для контроля качества воды в водном объекте.</w:t>
      </w:r>
    </w:p>
    <w:p w:rsidR="00DC5BCF" w:rsidRPr="0029619E" w:rsidRDefault="00DC5BCF" w:rsidP="00DC5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8"/>
          <w:szCs w:val="28"/>
        </w:rPr>
      </w:pPr>
      <w:r w:rsidRPr="0029619E">
        <w:rPr>
          <w:rFonts w:ascii="Times New Roman" w:hAnsi="Times New Roman"/>
          <w:sz w:val="28"/>
          <w:szCs w:val="28"/>
        </w:rPr>
        <w:t>2.7.1.11. 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водопользования, а та</w:t>
      </w:r>
      <w:r>
        <w:rPr>
          <w:rFonts w:ascii="Times New Roman" w:hAnsi="Times New Roman"/>
          <w:sz w:val="28"/>
          <w:szCs w:val="28"/>
        </w:rPr>
        <w:t>кже пояснительная записка к ним</w:t>
      </w:r>
      <w:r w:rsidRPr="0029619E">
        <w:rPr>
          <w:rFonts w:ascii="Times New Roman" w:eastAsia="Arial Unicode MS" w:hAnsi="Times New Roman"/>
          <w:sz w:val="28"/>
          <w:szCs w:val="28"/>
        </w:rPr>
        <w:t>»</w:t>
      </w:r>
      <w:r>
        <w:rPr>
          <w:rFonts w:ascii="Times New Roman" w:eastAsia="Arial Unicode MS" w:hAnsi="Times New Roman"/>
          <w:sz w:val="28"/>
          <w:szCs w:val="28"/>
        </w:rPr>
        <w:t>.</w:t>
      </w:r>
    </w:p>
    <w:p w:rsidR="00DC5BCF" w:rsidRPr="0029619E" w:rsidRDefault="00DC5BCF" w:rsidP="00DC5B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9619E">
        <w:rPr>
          <w:rFonts w:ascii="Times New Roman" w:hAnsi="Times New Roman"/>
          <w:sz w:val="28"/>
          <w:szCs w:val="28"/>
        </w:rPr>
        <w:t>. В соответствии со статьей 5 Закона Волгоградской области от 26.12.2008 №1816-ОД «О порядке организации и ведения регистра муниципальных правовых актов Волгоградской области», направить копию настоящего постановления для включения в Регистр в течение 30 дней со дня его принятия.</w:t>
      </w:r>
    </w:p>
    <w:p w:rsidR="00DC5BCF" w:rsidRPr="0029619E" w:rsidRDefault="00DC5BCF" w:rsidP="00DC5B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9619E">
        <w:rPr>
          <w:rFonts w:ascii="Times New Roman" w:hAnsi="Times New Roman"/>
          <w:sz w:val="28"/>
          <w:szCs w:val="28"/>
        </w:rPr>
        <w:t xml:space="preserve">. Настоящее постановление подлежит официальному опубликованию (обнародованию) и размещению в сети Интернет на официальном сайте  </w:t>
      </w:r>
      <w:hyperlink r:id="rId7" w:history="1">
        <w:r w:rsidRPr="00094C24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094C24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094C24">
          <w:rPr>
            <w:rStyle w:val="a4"/>
            <w:rFonts w:ascii="Times New Roman" w:hAnsi="Times New Roman"/>
            <w:sz w:val="28"/>
            <w:szCs w:val="28"/>
            <w:lang w:val="en-US"/>
          </w:rPr>
          <w:t>petrunino</w:t>
        </w:r>
        <w:proofErr w:type="spellEnd"/>
        <w:r w:rsidRPr="00094C24">
          <w:rPr>
            <w:rStyle w:val="a4"/>
            <w:rFonts w:ascii="Times New Roman" w:hAnsi="Times New Roman"/>
            <w:sz w:val="28"/>
            <w:szCs w:val="28"/>
          </w:rPr>
          <w:t>-</w:t>
        </w:r>
        <w:proofErr w:type="spellStart"/>
        <w:r w:rsidRPr="00094C24">
          <w:rPr>
            <w:rStyle w:val="a4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Pr="00094C24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094C24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094C24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Pr="0029619E">
        <w:rPr>
          <w:rFonts w:ascii="Times New Roman" w:hAnsi="Times New Roman"/>
          <w:sz w:val="28"/>
          <w:szCs w:val="28"/>
        </w:rPr>
        <w:t xml:space="preserve">. </w:t>
      </w:r>
    </w:p>
    <w:p w:rsidR="00DC5BCF" w:rsidRPr="0029619E" w:rsidRDefault="00DC5BCF" w:rsidP="00DC5BC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5BCF" w:rsidRPr="0029619E" w:rsidRDefault="00DC5BCF" w:rsidP="00DC5BCF">
      <w:pPr>
        <w:pStyle w:val="a3"/>
        <w:tabs>
          <w:tab w:val="left" w:pos="285"/>
        </w:tabs>
        <w:rPr>
          <w:rFonts w:ascii="Times New Roman" w:hAnsi="Times New Roman"/>
          <w:sz w:val="28"/>
          <w:szCs w:val="28"/>
        </w:rPr>
      </w:pPr>
    </w:p>
    <w:p w:rsidR="00DC5BCF" w:rsidRDefault="00DC5BCF" w:rsidP="00DC5BCF">
      <w:pPr>
        <w:pStyle w:val="a3"/>
        <w:tabs>
          <w:tab w:val="left" w:pos="285"/>
        </w:tabs>
        <w:rPr>
          <w:rFonts w:ascii="Times New Roman" w:hAnsi="Times New Roman"/>
          <w:sz w:val="28"/>
          <w:szCs w:val="28"/>
        </w:rPr>
      </w:pPr>
      <w:r w:rsidRPr="0029619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Петрунинског</w:t>
      </w:r>
      <w:r w:rsidRPr="0029619E">
        <w:rPr>
          <w:rFonts w:ascii="Times New Roman" w:hAnsi="Times New Roman"/>
          <w:sz w:val="28"/>
          <w:szCs w:val="28"/>
        </w:rPr>
        <w:t>о</w:t>
      </w:r>
      <w:proofErr w:type="spellEnd"/>
      <w:r w:rsidRPr="0029619E">
        <w:rPr>
          <w:rFonts w:ascii="Times New Roman" w:hAnsi="Times New Roman"/>
          <w:sz w:val="28"/>
          <w:szCs w:val="28"/>
        </w:rPr>
        <w:t xml:space="preserve"> </w:t>
      </w:r>
    </w:p>
    <w:p w:rsidR="00DC5BCF" w:rsidRPr="0029619E" w:rsidRDefault="00DC5BCF" w:rsidP="00DC5BCF">
      <w:pPr>
        <w:pStyle w:val="a3"/>
        <w:tabs>
          <w:tab w:val="left" w:pos="285"/>
        </w:tabs>
        <w:rPr>
          <w:rFonts w:ascii="Times New Roman" w:hAnsi="Times New Roman"/>
          <w:sz w:val="28"/>
          <w:szCs w:val="28"/>
        </w:rPr>
      </w:pPr>
      <w:r w:rsidRPr="0029619E">
        <w:rPr>
          <w:rFonts w:ascii="Times New Roman" w:hAnsi="Times New Roman"/>
          <w:sz w:val="28"/>
          <w:szCs w:val="28"/>
        </w:rPr>
        <w:t xml:space="preserve">сельского поселения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29619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А. И. </w:t>
      </w:r>
      <w:proofErr w:type="spellStart"/>
      <w:r>
        <w:rPr>
          <w:rFonts w:ascii="Times New Roman" w:hAnsi="Times New Roman"/>
          <w:sz w:val="28"/>
          <w:szCs w:val="28"/>
        </w:rPr>
        <w:t>Ламтев</w:t>
      </w:r>
      <w:proofErr w:type="spellEnd"/>
    </w:p>
    <w:p w:rsidR="00DC5BCF" w:rsidRPr="00610050" w:rsidRDefault="00DC5BCF" w:rsidP="00DC5BCF"/>
    <w:p w:rsidR="00DC5BCF" w:rsidRPr="00610050" w:rsidRDefault="00DC5BCF" w:rsidP="00DC5BCF"/>
    <w:p w:rsidR="00DC5BCF" w:rsidRDefault="00DC5BCF" w:rsidP="00DC5BCF">
      <w:pPr>
        <w:tabs>
          <w:tab w:val="left" w:pos="1545"/>
        </w:tabs>
      </w:pPr>
    </w:p>
    <w:p w:rsidR="00263928" w:rsidRDefault="00263928"/>
    <w:sectPr w:rsidR="00263928" w:rsidSect="00DC5B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81"/>
    <w:rsid w:val="00263928"/>
    <w:rsid w:val="00634189"/>
    <w:rsid w:val="00DC5BCF"/>
    <w:rsid w:val="00DE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BC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DC5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BC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DC5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trunino-adm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5829F50E2B71809AECE8CD27B59FF52C8CA898862148AAC5ADDF5587B09BDDF8F04175FDC178U7bFP" TargetMode="External"/><Relationship Id="rId5" Type="http://schemas.openxmlformats.org/officeDocument/2006/relationships/hyperlink" Target="consultantplus://offline/ref=055829F50E2B71809AECE8CD27B59FF52C8CA898862148AAC5ADDF5587B09BDDF8F04175FDC178U7bF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3717</Characters>
  <Application>Microsoft Office Word</Application>
  <DocSecurity>0</DocSecurity>
  <Lines>30</Lines>
  <Paragraphs>8</Paragraphs>
  <ScaleCrop>false</ScaleCrop>
  <Company>diakov.net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2018-10-23T08:31:00Z</dcterms:created>
  <dcterms:modified xsi:type="dcterms:W3CDTF">2018-10-23T08:32:00Z</dcterms:modified>
</cp:coreProperties>
</file>