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452" w:rsidRPr="007C4452" w:rsidRDefault="007C4452" w:rsidP="007C4452">
      <w:pPr>
        <w:pStyle w:val="ConsPlusTitle"/>
        <w:widowControl/>
        <w:ind w:left="708"/>
        <w:jc w:val="center"/>
      </w:pPr>
      <w:r w:rsidRPr="007C4452">
        <w:t xml:space="preserve">АДМИНИСТРАЦИЯ </w:t>
      </w:r>
    </w:p>
    <w:p w:rsidR="007C4452" w:rsidRPr="007C4452" w:rsidRDefault="007C4452" w:rsidP="007C4452">
      <w:pPr>
        <w:pStyle w:val="ConsPlusTitle"/>
        <w:widowControl/>
        <w:ind w:left="708"/>
        <w:jc w:val="center"/>
      </w:pPr>
      <w:r w:rsidRPr="007C4452">
        <w:t>ПЕТРУНИНСКОГО СЕЛЬСКОГО ПОСЕЛЕНИЯ</w:t>
      </w:r>
    </w:p>
    <w:p w:rsidR="007C4452" w:rsidRPr="007C4452" w:rsidRDefault="007C4452" w:rsidP="007C4452">
      <w:pPr>
        <w:pStyle w:val="ConsPlusTitle"/>
        <w:widowControl/>
        <w:ind w:left="708"/>
        <w:jc w:val="center"/>
      </w:pPr>
      <w:r w:rsidRPr="007C4452">
        <w:t>КАМЫШИНСКОГО МУНИЦИПАЛЬНОГО РАЙОНА</w:t>
      </w:r>
    </w:p>
    <w:p w:rsidR="007C4452" w:rsidRDefault="007C4452" w:rsidP="007C44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45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7C4452" w:rsidRPr="007C4452" w:rsidRDefault="007C4452" w:rsidP="007C4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37EE" w:rsidRPr="001863B2" w:rsidRDefault="00FB37EE" w:rsidP="007C4452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4B0572" w:rsidRDefault="00FB37EE" w:rsidP="004B0572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B37EE" w:rsidRPr="004B0572" w:rsidRDefault="00DA36CC" w:rsidP="004B0572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FB37EE"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B37EE"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                                                                                     </w:t>
      </w:r>
      <w:r w:rsidR="004B0572"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4B0572"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D64718"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FB37EE"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  </w:t>
      </w:r>
      <w:r w:rsidR="001863B2"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  <w:r w:rsidR="004B0572"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</w:t>
      </w:r>
      <w:r w:rsidR="00FB37EE"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                             </w:t>
      </w:r>
      <w:r w:rsidR="00D64718"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             </w:t>
      </w:r>
      <w:r w:rsidR="00FB37EE"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                                         </w:t>
      </w:r>
      <w:r w:rsidR="00FB37EE" w:rsidRPr="004B0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B37EE" w:rsidRPr="001863B2" w:rsidRDefault="001863B2" w:rsidP="00D64718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 </w:t>
      </w:r>
      <w:r w:rsidR="00D64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 профилактики нарушений </w:t>
      </w:r>
      <w:r w:rsidR="00FB37EE"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обязательных требований, осуществляемой органом муниципального контроля- администрацией </w:t>
      </w:r>
      <w:r w:rsidR="00D64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Петрунинского сельского поселения на </w:t>
      </w:r>
      <w:r w:rsidR="00FB37EE"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2020 </w:t>
      </w:r>
      <w:r w:rsidR="00D64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 </w:t>
      </w:r>
      <w:r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плановый </w:t>
      </w:r>
      <w:r w:rsidR="00FB37EE"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период 2021-2022 </w:t>
      </w:r>
      <w:proofErr w:type="spellStart"/>
      <w:r w:rsidR="00FB37EE"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г.г</w:t>
      </w:r>
      <w:proofErr w:type="spellEnd"/>
      <w:r w:rsidR="00FB37EE"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B37EE" w:rsidRPr="001863B2" w:rsidRDefault="00FB37EE" w:rsidP="00FB37EE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B37EE" w:rsidRPr="001863B2" w:rsidRDefault="00FB37EE" w:rsidP="00FB37EE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  Постановлением Правительства  РФ  от 26.12.2018 года №  1680 « Об 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администрация  </w:t>
      </w:r>
      <w:r w:rsidR="00D64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Петрунинско</w:t>
      </w:r>
      <w:r w:rsidR="004B0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4B0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B057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B0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Камышинского</w:t>
      </w:r>
      <w:proofErr w:type="spellEnd"/>
      <w:r w:rsidR="004B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4B0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области  ПОСТАНОВЛЯЕТ</w:t>
      </w:r>
      <w:r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64718" w:rsidRDefault="004B0572" w:rsidP="00D64718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37EE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П</w:t>
      </w:r>
      <w:r w:rsidR="00D6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профилактики нарушений </w:t>
      </w:r>
      <w:r w:rsidR="00FB37EE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обязательных требований, осуществляемой органом муниципального контроля- администрацией </w:t>
      </w:r>
      <w:r w:rsidR="00D64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Петрунинского сельского поселения на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и плановый период</w:t>
      </w:r>
      <w:r w:rsidR="00FB37EE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021-2022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37EE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Приложение.</w:t>
      </w:r>
    </w:p>
    <w:p w:rsidR="00FB37EE" w:rsidRPr="001863B2" w:rsidRDefault="004B0572" w:rsidP="007C4452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37EE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Должностным лицам администрации   </w:t>
      </w:r>
      <w:r w:rsidR="00D64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Петрунинско</w:t>
      </w:r>
      <w:r w:rsidR="007C44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B37EE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7C44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B37EE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C445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B37EE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</w:t>
      </w:r>
      <w:r w:rsidR="00D647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ований, утвержденной пунктом 2 </w:t>
      </w:r>
      <w:r w:rsidR="00FB37EE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постановления.</w:t>
      </w:r>
    </w:p>
    <w:p w:rsidR="004B0572" w:rsidRDefault="007C4452" w:rsidP="004B05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37EE" w:rsidRPr="00D6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4718" w:rsidRPr="00D64718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(обнародованию) и размещению в сети Интернет на официальном сайте </w:t>
      </w:r>
      <w:hyperlink r:id="rId7" w:history="1">
        <w:r w:rsidR="00D64718" w:rsidRPr="00D64718">
          <w:rPr>
            <w:rStyle w:val="a7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="00D64718" w:rsidRPr="00D6471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petrunino</w:t>
        </w:r>
        <w:proofErr w:type="spellEnd"/>
        <w:r w:rsidR="00D64718" w:rsidRPr="00D64718">
          <w:rPr>
            <w:rStyle w:val="a7"/>
            <w:rFonts w:ascii="Times New Roman" w:hAnsi="Times New Roman" w:cs="Times New Roman"/>
            <w:sz w:val="24"/>
            <w:szCs w:val="24"/>
          </w:rPr>
          <w:t>-adm.ru</w:t>
        </w:r>
      </w:hyperlink>
      <w:r w:rsidR="004B057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B37EE" w:rsidRDefault="007C4452" w:rsidP="004B057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4718">
        <w:rPr>
          <w:rFonts w:ascii="Times New Roman" w:eastAsia="Times New Roman" w:hAnsi="Times New Roman" w:cs="Times New Roman"/>
          <w:sz w:val="24"/>
          <w:szCs w:val="24"/>
          <w:lang w:eastAsia="ru-RU"/>
        </w:rPr>
        <w:t>.  Контроль</w:t>
      </w:r>
      <w:r w:rsidR="00FB37EE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  исполнением настоящего </w:t>
      </w:r>
      <w:r w:rsidR="00D64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оставляю за собой.</w:t>
      </w:r>
    </w:p>
    <w:p w:rsidR="004B0572" w:rsidRPr="004B0572" w:rsidRDefault="004B0572" w:rsidP="004B05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572" w:rsidRDefault="00D64718" w:rsidP="00D64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4B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Петрунинского</w:t>
      </w:r>
    </w:p>
    <w:p w:rsidR="00FB37EE" w:rsidRPr="001863B2" w:rsidRDefault="00FB37EE" w:rsidP="00D64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     </w:t>
      </w:r>
      <w:r w:rsidR="00D6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4B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D6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D6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А.И. </w:t>
      </w:r>
      <w:proofErr w:type="spellStart"/>
      <w:r w:rsidR="00D6471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Ламтев</w:t>
      </w:r>
      <w:proofErr w:type="spellEnd"/>
    </w:p>
    <w:p w:rsidR="003C6E05" w:rsidRDefault="00FB37EE" w:rsidP="003C6E05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B0572" w:rsidRDefault="004B0572" w:rsidP="004B05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572" w:rsidRDefault="004B0572" w:rsidP="004B05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572" w:rsidRDefault="004B0572" w:rsidP="004B05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52" w:rsidRDefault="007C4452" w:rsidP="004B05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52" w:rsidRDefault="007C4452" w:rsidP="004B05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52" w:rsidRDefault="007C4452" w:rsidP="004B05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52" w:rsidRDefault="007C4452" w:rsidP="004B05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7EE" w:rsidRPr="001863B2" w:rsidRDefault="00FB37EE" w:rsidP="004B05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B37EE" w:rsidRPr="001863B2" w:rsidRDefault="00FB37EE" w:rsidP="004B05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B37EE" w:rsidRPr="001863B2" w:rsidRDefault="00FB37EE" w:rsidP="004B05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64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Петрунинско</w:t>
      </w:r>
      <w:r w:rsidR="004B0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4B0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B057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FB37EE" w:rsidRPr="001863B2" w:rsidRDefault="004B0572" w:rsidP="004B05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A36C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A36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.2020г. </w:t>
      </w:r>
      <w:r w:rsidR="00FB37EE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A36C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</w:p>
    <w:p w:rsidR="00FB37EE" w:rsidRPr="001863B2" w:rsidRDefault="00FB37EE" w:rsidP="00FB37EE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B37EE" w:rsidRPr="001863B2" w:rsidRDefault="00FB37EE" w:rsidP="00FB37EE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FB37EE" w:rsidRPr="001863B2" w:rsidRDefault="00376A0E" w:rsidP="004B0572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 нарушений </w:t>
      </w:r>
      <w:r w:rsidR="00FB37EE"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обязательных требований, осуществляемой органом муниципального контр</w:t>
      </w:r>
      <w:r w:rsidR="004762F9"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оля- администрацией Петрунинского</w:t>
      </w:r>
      <w:r w:rsidR="00FB37EE"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</w:t>
      </w:r>
      <w:r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на </w:t>
      </w:r>
      <w:r w:rsidR="00851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 год и плановый </w:t>
      </w:r>
      <w:r w:rsidR="004B0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 </w:t>
      </w:r>
      <w:r w:rsidR="00FB37EE"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2021-2022 </w:t>
      </w:r>
      <w:proofErr w:type="spellStart"/>
      <w:r w:rsidR="00FB37EE"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г.г</w:t>
      </w:r>
      <w:proofErr w:type="spellEnd"/>
      <w:r w:rsidR="00FB37EE"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B37EE" w:rsidRPr="001863B2" w:rsidRDefault="00FB37EE" w:rsidP="00FB37EE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7156"/>
      </w:tblGrid>
      <w:tr w:rsidR="001863B2" w:rsidRPr="001863B2" w:rsidTr="00FB37EE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5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рограмма профилактики нарушений </w:t>
            </w: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 требований, осуществляемой органом муниципальног</w:t>
            </w:r>
            <w:r w:rsidR="004762F9"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контроля- администрацией Петрун</w:t>
            </w:r>
            <w:r w:rsidR="0085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инского сельского поселения на </w:t>
            </w: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  </w:t>
            </w:r>
          </w:p>
          <w:p w:rsidR="00FB37EE" w:rsidRPr="001863B2" w:rsidRDefault="00851080" w:rsidP="00FB37EE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 период </w:t>
            </w:r>
            <w:r w:rsidR="00FB37EE"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2021-2022 </w:t>
            </w:r>
            <w:proofErr w:type="spellStart"/>
            <w:r w:rsidR="00FB37EE"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="00FB37EE"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63B2" w:rsidRPr="001863B2" w:rsidTr="00FB37EE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B37EE" w:rsidRPr="001863B2" w:rsidRDefault="00FB37EE" w:rsidP="00FB37EE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B37EE" w:rsidRPr="001863B2" w:rsidRDefault="00FB37EE" w:rsidP="00FB37EE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1863B2" w:rsidRPr="001863B2" w:rsidTr="00FB37EE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4762F9" w:rsidP="00FB37EE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Петрун</w:t>
            </w:r>
            <w:r w:rsidR="00FB37EE"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инског</w:t>
            </w:r>
            <w:r w:rsidR="00676CA7"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сельского поселен</w:t>
            </w:r>
            <w:r w:rsidR="0085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  <w:proofErr w:type="spellStart"/>
            <w:r w:rsidR="0085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Камышинского</w:t>
            </w:r>
            <w:proofErr w:type="spellEnd"/>
            <w:r w:rsidR="0085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676CA7"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Волгоградской </w:t>
            </w:r>
            <w:r w:rsidR="00FB37EE"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(далее – Администрация поселения)</w:t>
            </w:r>
          </w:p>
        </w:tc>
      </w:tr>
      <w:tr w:rsidR="001863B2" w:rsidRPr="001863B2" w:rsidTr="00FB37EE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</w:t>
            </w:r>
            <w:r w:rsidR="00676CA7"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 законами, законами Волгоградской</w:t>
            </w: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области. (далее – требований, установленных законодательством РФ);</w:t>
            </w:r>
          </w:p>
          <w:p w:rsidR="00FB37EE" w:rsidRPr="001863B2" w:rsidRDefault="00FB37EE" w:rsidP="00FB37EE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1863B2" w:rsidRPr="001863B2" w:rsidTr="00FB37EE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FB37EE" w:rsidRPr="001863B2" w:rsidRDefault="00FB37EE" w:rsidP="00FB37EE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FB37EE" w:rsidRPr="001863B2" w:rsidRDefault="00FB37EE" w:rsidP="00FB37EE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правосознания и правовой культуры руководителей юридических лиц и индивидуальных предпринимателей</w:t>
            </w:r>
          </w:p>
        </w:tc>
      </w:tr>
      <w:tr w:rsidR="001863B2" w:rsidRPr="001863B2" w:rsidTr="00FB37EE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EE" w:rsidRPr="001863B2" w:rsidRDefault="00FB37EE" w:rsidP="003E4BBD">
            <w:pPr>
              <w:spacing w:before="105" w:after="105" w:line="240" w:lineRule="auto"/>
              <w:ind w:firstLine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и плановый период 2021-2022 годов</w:t>
            </w:r>
          </w:p>
        </w:tc>
      </w:tr>
      <w:tr w:rsidR="001863B2" w:rsidRPr="001863B2" w:rsidTr="00FB37EE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ind w:firstLine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1863B2" w:rsidRPr="001863B2" w:rsidTr="00FB37EE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</w:t>
            </w:r>
            <w:r w:rsidR="00676CA7"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на территории Петрун</w:t>
            </w:r>
            <w:r w:rsidR="0085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инского сельского </w:t>
            </w: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требований законодательства РФ;</w:t>
            </w:r>
          </w:p>
          <w:p w:rsidR="00FB37EE" w:rsidRPr="001863B2" w:rsidRDefault="00FB37EE" w:rsidP="00FB37EE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FB37EE" w:rsidRPr="001863B2" w:rsidRDefault="00FB37EE" w:rsidP="00FB37EE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1863B2" w:rsidRPr="001863B2" w:rsidTr="00FB37EE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EE" w:rsidRPr="001863B2" w:rsidRDefault="00FB37EE" w:rsidP="00FB37EE">
            <w:pPr>
              <w:spacing w:before="105" w:after="105" w:line="240" w:lineRule="auto"/>
              <w:ind w:firstLine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</w:tbl>
    <w:p w:rsidR="00FB37EE" w:rsidRPr="001863B2" w:rsidRDefault="00FB37EE" w:rsidP="00FB37EE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B37EE" w:rsidRPr="001863B2" w:rsidRDefault="00FB37EE" w:rsidP="00FB37EE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B37EE" w:rsidRPr="001863B2" w:rsidRDefault="00FB37EE" w:rsidP="00FB37EE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 I. Аналитическая часть программы профилактики.</w:t>
      </w:r>
    </w:p>
    <w:p w:rsidR="00FB37EE" w:rsidRPr="001863B2" w:rsidRDefault="00FB37EE" w:rsidP="00FB37EE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FB37EE" w:rsidRPr="001863B2" w:rsidRDefault="00FB37EE" w:rsidP="00FB37EE">
      <w:pPr>
        <w:shd w:val="clear" w:color="auto" w:fill="FFFFFF"/>
        <w:spacing w:before="105" w:after="10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Профилактика нар</w:t>
      </w:r>
      <w:r w:rsidR="00851080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ушений обязательных требований </w:t>
      </w:r>
      <w:r w:rsidR="004B0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 </w:t>
      </w:r>
      <w:r w:rsidR="007C4452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осуществления муниципального контроля.</w:t>
      </w:r>
    </w:p>
    <w:p w:rsidR="00FB37EE" w:rsidRPr="001863B2" w:rsidRDefault="00FB37EE" w:rsidP="00FB37EE">
      <w:pPr>
        <w:shd w:val="clear" w:color="auto" w:fill="FFFFFF"/>
        <w:spacing w:before="105" w:after="10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FB37EE" w:rsidRPr="001863B2" w:rsidRDefault="00FB37EE" w:rsidP="00FB37EE">
      <w:pPr>
        <w:shd w:val="clear" w:color="auto" w:fill="FFFFFF"/>
        <w:spacing w:before="105" w:after="10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Задачами программы являются:</w:t>
      </w:r>
    </w:p>
    <w:p w:rsidR="00FB37EE" w:rsidRPr="001863B2" w:rsidRDefault="00FB37EE" w:rsidP="00FB37EE">
      <w:pPr>
        <w:shd w:val="clear" w:color="auto" w:fill="FFFFFF"/>
        <w:spacing w:before="105" w:after="10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4.1.Укрепление системы профилактики нарушений обязательных требований путем активизации профилактической деятельности.</w:t>
      </w:r>
    </w:p>
    <w:p w:rsidR="00FB37EE" w:rsidRPr="001863B2" w:rsidRDefault="00FB37EE" w:rsidP="00FB37EE">
      <w:pPr>
        <w:shd w:val="clear" w:color="auto" w:fill="FFFFFF"/>
        <w:spacing w:before="105" w:after="10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Выявление причин, факторов и условий, способствующих нарушениям обязательных требований.</w:t>
      </w:r>
    </w:p>
    <w:p w:rsidR="00FB37EE" w:rsidRPr="001863B2" w:rsidRDefault="00FB37EE" w:rsidP="00FB37EE">
      <w:pPr>
        <w:shd w:val="clear" w:color="auto" w:fill="FFFFFF"/>
        <w:spacing w:before="105" w:after="10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Повышение правосознания и правовой культуры руководителей юридических лиц, индивидуальных предпринимателей и граждан.</w:t>
      </w:r>
    </w:p>
    <w:p w:rsidR="00FB37EE" w:rsidRPr="001863B2" w:rsidRDefault="00FB37EE" w:rsidP="00FB37EE">
      <w:pPr>
        <w:shd w:val="clear" w:color="auto" w:fill="FFFFFF"/>
        <w:spacing w:before="105" w:after="10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Программа разработана на 2020 год.</w:t>
      </w:r>
    </w:p>
    <w:p w:rsidR="00FB37EE" w:rsidRPr="001863B2" w:rsidRDefault="00FB37EE" w:rsidP="00FB37EE">
      <w:pPr>
        <w:shd w:val="clear" w:color="auto" w:fill="FFFFFF"/>
        <w:spacing w:before="105" w:after="10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FB37EE" w:rsidRPr="001863B2" w:rsidRDefault="00FB37EE" w:rsidP="00FB37EE">
      <w:pPr>
        <w:shd w:val="clear" w:color="auto" w:fill="FFFFFF"/>
        <w:spacing w:before="105" w:after="105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85108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муниципального контроля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</w:t>
      </w:r>
      <w:r w:rsidR="0085108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 </w:t>
      </w:r>
      <w:r w:rsidR="00676CA7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 Петрунинского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 </w:t>
      </w:r>
    </w:p>
    <w:p w:rsidR="00FB37EE" w:rsidRPr="001863B2" w:rsidRDefault="00FB37EE" w:rsidP="007C4452">
      <w:pPr>
        <w:shd w:val="clear" w:color="auto" w:fill="FFFFFF"/>
        <w:spacing w:before="105" w:after="10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рамках профилактики предупреждения нарушений, установленных законодательством, администрацией   </w:t>
      </w:r>
      <w:r w:rsidR="00676CA7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Петрунинско</w:t>
      </w:r>
      <w:r w:rsidR="00F674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5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F674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5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F6747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510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 </w:t>
      </w:r>
    </w:p>
    <w:p w:rsidR="00FB37EE" w:rsidRPr="001863B2" w:rsidRDefault="00FB37EE" w:rsidP="00FB37EE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9. Виды муниципального контроля, осущес</w:t>
      </w:r>
      <w:r w:rsidR="00676CA7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твляемого администрацией   Петрун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сельского поселения</w:t>
      </w:r>
    </w:p>
    <w:p w:rsidR="00FB37EE" w:rsidRPr="001863B2" w:rsidRDefault="00FB37EE" w:rsidP="00FB37EE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34" w:type="dxa"/>
        <w:tblCellSpacing w:w="0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4587"/>
        <w:gridCol w:w="4415"/>
      </w:tblGrid>
      <w:tr w:rsidR="001863B2" w:rsidRPr="001863B2" w:rsidTr="00FB37EE">
        <w:trPr>
          <w:trHeight w:val="1461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B37EE" w:rsidRPr="001863B2" w:rsidRDefault="00FB37EE" w:rsidP="00FB37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B37EE" w:rsidRPr="001863B2" w:rsidRDefault="00FB37EE" w:rsidP="00FB37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B37EE" w:rsidRPr="001863B2" w:rsidRDefault="00FB37EE" w:rsidP="00FB37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B37EE" w:rsidRPr="001863B2" w:rsidRDefault="00FB37EE" w:rsidP="00FB37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B37EE" w:rsidRPr="001863B2" w:rsidRDefault="00FB37EE" w:rsidP="00FB37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1863B2" w:rsidRPr="001863B2" w:rsidTr="00FB37EE">
        <w:trPr>
          <w:trHeight w:val="962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B37EE" w:rsidRPr="001863B2" w:rsidRDefault="00FB37EE" w:rsidP="00FB37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B37EE" w:rsidRPr="001863B2" w:rsidRDefault="00FB37EE" w:rsidP="00FB37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Муниципальный жилищ</w:t>
            </w:r>
            <w:r w:rsidR="00676CA7"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контроль на территории Петрун</w:t>
            </w: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инского сельского поселения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B37EE" w:rsidRPr="001863B2" w:rsidRDefault="00FB37EE" w:rsidP="00FB37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(ы) администрации,</w:t>
            </w:r>
            <w:r w:rsidR="0085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(</w:t>
            </w:r>
            <w:proofErr w:type="spellStart"/>
            <w:r w:rsidR="004B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="004B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</w:tc>
      </w:tr>
      <w:tr w:rsidR="001863B2" w:rsidRPr="001863B2" w:rsidTr="00FB37EE">
        <w:trPr>
          <w:trHeight w:val="731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B37EE" w:rsidRPr="001863B2" w:rsidRDefault="00FB37EE" w:rsidP="00FB37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B37EE" w:rsidRPr="001863B2" w:rsidRDefault="00FB37EE" w:rsidP="00FB37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 за соблюдением правил благоустройства на территории</w:t>
            </w:r>
            <w:r w:rsidR="00676CA7"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Петрунинского сельского поселения</w:t>
            </w:r>
          </w:p>
          <w:p w:rsidR="00FB37EE" w:rsidRPr="001863B2" w:rsidRDefault="00FB37EE" w:rsidP="00FB37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B37EE" w:rsidRPr="001863B2" w:rsidRDefault="00FB37EE" w:rsidP="00FB37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(ы) администрации,</w:t>
            </w:r>
            <w:r w:rsidR="0085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(</w:t>
            </w:r>
            <w:proofErr w:type="spellStart"/>
            <w:r w:rsidR="004B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="004B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</w:tc>
      </w:tr>
      <w:tr w:rsidR="001863B2" w:rsidRPr="001863B2" w:rsidTr="00FB37EE">
        <w:trPr>
          <w:trHeight w:val="1170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B37EE" w:rsidRPr="001863B2" w:rsidRDefault="00FB37EE" w:rsidP="00FB37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B37EE" w:rsidRPr="001863B2" w:rsidRDefault="00FB37EE" w:rsidP="00676CA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   контроль за сохранностью автомобильных дорог местного значения в </w:t>
            </w:r>
            <w:r w:rsidR="00676CA7"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границах населенных пунктов Петрун</w:t>
            </w: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инского сельского поселения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B37EE" w:rsidRPr="001863B2" w:rsidRDefault="00FB37EE" w:rsidP="00FB37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(ы) администрации,</w:t>
            </w:r>
            <w:r w:rsidR="00676CA7"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(</w:t>
            </w:r>
            <w:proofErr w:type="spellStart"/>
            <w:r w:rsidR="0085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="0085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</w:tc>
      </w:tr>
    </w:tbl>
    <w:p w:rsidR="00FB37EE" w:rsidRPr="001863B2" w:rsidRDefault="00FB37EE" w:rsidP="00FB37EE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7EE" w:rsidRPr="001863B2" w:rsidRDefault="00FB37EE" w:rsidP="00851080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9.1. Муниципальный контроль за соблюдением прави</w:t>
      </w:r>
      <w:r w:rsidR="00F67475">
        <w:rPr>
          <w:rFonts w:ascii="Times New Roman" w:eastAsia="Times New Roman" w:hAnsi="Times New Roman" w:cs="Times New Roman"/>
          <w:sz w:val="24"/>
          <w:szCs w:val="24"/>
          <w:lang w:eastAsia="ru-RU"/>
        </w:rPr>
        <w:t>л благоустройства на территории</w:t>
      </w:r>
      <w:r w:rsidR="00676CA7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Петрун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</w:t>
      </w:r>
      <w:r w:rsidR="00676CA7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674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76CA7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F674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76CA7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F6747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76CA7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6CA7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Камышинского</w:t>
      </w:r>
      <w:proofErr w:type="spellEnd"/>
      <w:r w:rsidR="00676CA7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области.</w:t>
      </w:r>
    </w:p>
    <w:p w:rsidR="00FB37EE" w:rsidRPr="001863B2" w:rsidRDefault="00FB37EE" w:rsidP="00851080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Осуществляется в соответствии с действующим законодательством, Уставом </w:t>
      </w:r>
      <w:r w:rsidR="00676CA7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Петрун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</w:t>
      </w:r>
      <w:r w:rsidR="00676CA7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674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76CA7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F674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76CA7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F6747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76CA7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6CA7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Камышинского</w:t>
      </w:r>
      <w:proofErr w:type="spellEnd"/>
      <w:r w:rsidR="00C0161D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области, Правилами благоустройства </w:t>
      </w:r>
      <w:r w:rsidR="00C0161D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Петрун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</w:t>
      </w:r>
      <w:r w:rsidR="00F674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F674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C0161D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</w:t>
      </w:r>
      <w:r w:rsidR="00F6747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0161D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161D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C0161D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области», Административным регламентом  осуществления     муниципального контроля     за    соблюдением    Правил   благоустройства    на    территории </w:t>
      </w:r>
      <w:r w:rsidR="00C0161D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Петрунинско</w:t>
      </w:r>
      <w:r w:rsidR="00F674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0161D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</w:t>
      </w:r>
      <w:r w:rsidR="00F674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0161D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поселени</w:t>
      </w:r>
      <w:r w:rsidR="00F6747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0161D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161D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4B05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0161D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ышин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C0161D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области, утвержденным по</w:t>
      </w:r>
      <w:r w:rsidR="00C0161D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становлением администрации Петрун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инского сельского поселения от </w:t>
      </w:r>
      <w:r w:rsidR="00E9543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</w:t>
      </w:r>
      <w:r w:rsidR="00E9543E">
        <w:rPr>
          <w:rFonts w:ascii="Times New Roman" w:eastAsia="Times New Roman" w:hAnsi="Times New Roman" w:cs="Times New Roman"/>
          <w:sz w:val="24"/>
          <w:szCs w:val="24"/>
          <w:lang w:eastAsia="ru-RU"/>
        </w:rPr>
        <w:t>8 г.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9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21-п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7EE" w:rsidRPr="001863B2" w:rsidRDefault="00FB37EE" w:rsidP="007C44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муниципального контроля за соблюдением правил благоустройства </w:t>
      </w:r>
      <w:r w:rsidR="008510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 </w:t>
      </w:r>
      <w:r w:rsidR="00C0161D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 Петрун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сельского поселения (должностные лица).</w:t>
      </w:r>
    </w:p>
    <w:p w:rsidR="00FB37EE" w:rsidRPr="001863B2" w:rsidRDefault="00FB37EE" w:rsidP="007C44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Задачей муниципального контроля, за соблюдением правил благоустройства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правил </w:t>
      </w:r>
      <w:r w:rsidR="00C0161D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 территории Петрун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сельского поселения.</w:t>
      </w:r>
    </w:p>
    <w:p w:rsidR="00FB37EE" w:rsidRPr="001863B2" w:rsidRDefault="00FB37EE" w:rsidP="007C44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</w:t>
      </w:r>
      <w:r w:rsidR="008510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верок соблюдения на территории 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нормативных правовых а</w:t>
      </w:r>
      <w:r w:rsidR="00C0161D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 Российской Федерации, Волгоградской области и Петрун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сельского поселения.</w:t>
      </w:r>
    </w:p>
    <w:p w:rsidR="00FB37EE" w:rsidRPr="001863B2" w:rsidRDefault="00FB37EE" w:rsidP="007C4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Объектами профилактических мероприятий при осуществлении     муниципального контроля, за соблюдением правил бла</w:t>
      </w:r>
      <w:r w:rsidR="00487A90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гоустройства на территории Петрун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 сельского поселения являются юридические лица, индивидуальные предприниматели, граждане (подконтрольные субъекты)</w:t>
      </w:r>
      <w:r w:rsidR="007C4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7EE" w:rsidRPr="001863B2" w:rsidRDefault="00FB37EE" w:rsidP="00F6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Предметом осуществления муниципального контроля является соблюдение юридическими лицами, индивидуальными предпринимателями, а также гражданами требований Правил благоустройства </w:t>
      </w:r>
      <w:r w:rsidR="00487A90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Петрун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</w:t>
      </w:r>
      <w:r w:rsidR="00F674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 w:rsidR="00F674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487A90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</w:t>
      </w:r>
      <w:r w:rsidR="00F6747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87A90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87A90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487A90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="00851080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</w:t>
      </w:r>
      <w:r w:rsidR="00487A90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Волгоград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области.</w:t>
      </w:r>
    </w:p>
    <w:p w:rsidR="00FB37EE" w:rsidRPr="001863B2" w:rsidRDefault="00FB37EE" w:rsidP="00F6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Основанием для проведения плановой проверки является ежегодный план проведения плановых проверок.</w:t>
      </w:r>
    </w:p>
    <w:p w:rsidR="00FB37EE" w:rsidRPr="001863B2" w:rsidRDefault="00FB37EE" w:rsidP="00F6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Плановые проверки по муниципальному контролю за соблюдением правил благоустройства в отношении юридических лиц и индивидуальных предпринимателей в 2019</w:t>
      </w:r>
      <w:r w:rsidR="00E9543E">
        <w:rPr>
          <w:rFonts w:ascii="Times New Roman" w:eastAsia="Times New Roman" w:hAnsi="Times New Roman" w:cs="Times New Roman"/>
          <w:sz w:val="24"/>
          <w:szCs w:val="24"/>
          <w:lang w:eastAsia="ru-RU"/>
        </w:rPr>
        <w:t>-2020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проводились, внеплановые проверки не осуществлялись.</w:t>
      </w:r>
    </w:p>
    <w:p w:rsidR="00FB37EE" w:rsidRPr="001863B2" w:rsidRDefault="00FB37EE" w:rsidP="007C4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9.2. Муниципальный жили</w:t>
      </w:r>
      <w:r w:rsidR="00487A90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щный контроль на территории Петрун</w:t>
      </w:r>
      <w:r w:rsidR="00F674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сельского поселения о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существляется в соответствии с действующим законодательством, административным регламентом осуществления муниципального жилищного контроля на </w:t>
      </w:r>
      <w:r w:rsidR="00487A90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Петрунинско</w:t>
      </w:r>
      <w:r w:rsidR="00F674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87A90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F674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87A90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</w:t>
      </w:r>
      <w:r w:rsidR="008510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6747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5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10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Камышинского</w:t>
      </w:r>
      <w:proofErr w:type="spellEnd"/>
      <w:r w:rsidR="0085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487A90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Волгогр</w:t>
      </w:r>
      <w:r w:rsidR="0085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адской области, 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по</w:t>
      </w:r>
      <w:r w:rsidR="00487A90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становлением администрации </w:t>
      </w:r>
      <w:proofErr w:type="spellStart"/>
      <w:r w:rsidR="00487A90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Петрун</w:t>
      </w:r>
      <w:r w:rsidR="008510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иского</w:t>
      </w:r>
      <w:proofErr w:type="spellEnd"/>
      <w:r w:rsidR="0085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E9543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954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9543E">
        <w:rPr>
          <w:rFonts w:ascii="Times New Roman" w:eastAsia="Times New Roman" w:hAnsi="Times New Roman" w:cs="Times New Roman"/>
          <w:sz w:val="24"/>
          <w:szCs w:val="24"/>
          <w:lang w:eastAsia="ru-RU"/>
        </w:rPr>
        <w:t>20 г.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9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46-п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7EE" w:rsidRPr="001863B2" w:rsidRDefault="00FB37EE" w:rsidP="007C44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муниципального жилищного контроля </w:t>
      </w:r>
      <w:r w:rsidR="00487A90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 администрация Петрун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сельского поселения (должностные лица).</w:t>
      </w:r>
    </w:p>
    <w:p w:rsidR="00FB37EE" w:rsidRPr="001863B2" w:rsidRDefault="00FB37EE" w:rsidP="007C44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муниципального жилищного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жилищного </w:t>
      </w:r>
      <w:hyperlink r:id="rId8" w:history="1">
        <w:r w:rsidRPr="001863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законодательства</w:t>
        </w:r>
      </w:hyperlink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7EE" w:rsidRPr="001863B2" w:rsidRDefault="00FB37EE" w:rsidP="007C44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</w:t>
      </w:r>
      <w:r w:rsidR="00851080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нормативных правовых а</w:t>
      </w:r>
      <w:r w:rsidR="00487A90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 Российской Феде</w:t>
      </w:r>
      <w:r w:rsidR="008510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рации, Волгоградской области и </w:t>
      </w:r>
      <w:r w:rsidR="00487A90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Петрун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сельского поселения.</w:t>
      </w:r>
    </w:p>
    <w:p w:rsidR="00FB37EE" w:rsidRPr="001863B2" w:rsidRDefault="00FB37EE" w:rsidP="00851080">
      <w:pPr>
        <w:shd w:val="clear" w:color="auto" w:fill="FFFFFF"/>
        <w:spacing w:before="105" w:after="105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профилактических мероприятий при осуществлении     муниципального жилищн</w:t>
      </w:r>
      <w:r w:rsidR="00487A90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контроля на территории Петрун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 сельского поселения являются юридические лица, индивидуальные предприниматели, граждане (подконтрольные субъекты)</w:t>
      </w:r>
      <w:r w:rsidR="00F674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7EE" w:rsidRPr="001863B2" w:rsidRDefault="00FB37EE" w:rsidP="00851080">
      <w:pPr>
        <w:shd w:val="clear" w:color="auto" w:fill="FFFFFF"/>
        <w:spacing w:before="105" w:after="105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Плановые проверки по муниципальному жилищному контролю в отношении юридических лиц и индивидуальных предпринимателей в 2019</w:t>
      </w:r>
      <w:r w:rsidR="00E9543E">
        <w:rPr>
          <w:rFonts w:ascii="Times New Roman" w:eastAsia="Times New Roman" w:hAnsi="Times New Roman" w:cs="Times New Roman"/>
          <w:sz w:val="24"/>
          <w:szCs w:val="24"/>
          <w:lang w:eastAsia="ru-RU"/>
        </w:rPr>
        <w:t>-2020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проводились, внеплановые проверки не осуществлялись.</w:t>
      </w:r>
    </w:p>
    <w:p w:rsidR="00FB37EE" w:rsidRPr="001863B2" w:rsidRDefault="00FB37EE" w:rsidP="00851080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9.3. </w:t>
      </w:r>
      <w:r w:rsidR="00F6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   контроль за сохранностью автомобильных дорог местного значения в г</w:t>
      </w:r>
      <w:r w:rsidR="00487A90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раницах населенных пунктов Петрун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сельского поселения.</w:t>
      </w:r>
    </w:p>
    <w:p w:rsidR="00FB37EE" w:rsidRPr="001863B2" w:rsidRDefault="00FB37EE" w:rsidP="00851080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действующим законодательством, административным регламентом «Осуществление муниципального контроля за сохранностью автомобильных дорог местного значения в границах населенных пунктов </w:t>
      </w:r>
      <w:r w:rsidR="00487A90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Петрунинско</w:t>
      </w:r>
      <w:r w:rsidR="00F674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87A90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F674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87A90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F6747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87A90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87A90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</w:t>
      </w:r>
      <w:r w:rsidR="0085108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шинского</w:t>
      </w:r>
      <w:proofErr w:type="spellEnd"/>
      <w:r w:rsidR="0085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487A90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»», утвержденным постановлением</w:t>
      </w:r>
      <w:r w:rsidR="00487A90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Петрун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инского сельского поселения от </w:t>
      </w:r>
      <w:r w:rsidR="00E9543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954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9543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9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2-п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7EE" w:rsidRPr="001863B2" w:rsidRDefault="00FB37EE" w:rsidP="00851080">
      <w:pPr>
        <w:shd w:val="clear" w:color="auto" w:fill="FFFFFF"/>
        <w:spacing w:before="105" w:after="10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муниципального контроля за сохранностью автомобильных дорог местного значения в </w:t>
      </w:r>
      <w:r w:rsidR="00487A90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границах населенных пунктов Петрун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сельского поселения о</w:t>
      </w:r>
      <w:r w:rsidR="008510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 </w:t>
      </w:r>
      <w:r w:rsidR="00487A90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 Петрун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сельского поселения (должностные лица).</w:t>
      </w:r>
    </w:p>
    <w:p w:rsidR="00FB37EE" w:rsidRPr="001863B2" w:rsidRDefault="00FB37EE" w:rsidP="00851080">
      <w:pPr>
        <w:shd w:val="clear" w:color="auto" w:fill="FFFFFF"/>
        <w:spacing w:before="105" w:after="10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муниципального контроля за сохранностью автомобильных дорог местного значения в г</w:t>
      </w:r>
      <w:r w:rsidR="00487A90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раницах населенных пунктов Петрун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сельского поселения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FB37EE" w:rsidRPr="001863B2" w:rsidRDefault="00FB37EE" w:rsidP="00851080">
      <w:pPr>
        <w:shd w:val="clear" w:color="auto" w:fill="FFFFFF"/>
        <w:spacing w:before="105" w:after="10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законодательством, муниципальный контроль осуществляется в форме проведения плановых и внеплановых пр</w:t>
      </w:r>
      <w:r w:rsidR="0085108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оверок соблюдения на территории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 нормативных правовых актов Российской Феде</w:t>
      </w:r>
      <w:r w:rsidR="004B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рации, </w:t>
      </w:r>
      <w:r w:rsidR="00EA41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  <w:r w:rsidR="004B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r w:rsidR="00487A90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Петрун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сельского поселения.</w:t>
      </w:r>
    </w:p>
    <w:p w:rsidR="00FB37EE" w:rsidRPr="001863B2" w:rsidRDefault="00FB37EE" w:rsidP="00851080">
      <w:pPr>
        <w:shd w:val="clear" w:color="auto" w:fill="FFFFFF"/>
        <w:spacing w:before="105" w:after="10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профилактических мероприятий при осуществлении     муниципального контроля за сохранностью автомобильных дорог местного значения в границах населенных пунктов </w:t>
      </w:r>
      <w:r w:rsidR="00D64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Петрунинского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являются юридические лица, индивидуальные предприниматели, граждане (подконтрольные субъекты)</w:t>
      </w:r>
      <w:r w:rsidR="00EA4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7EE" w:rsidRPr="001863B2" w:rsidRDefault="00FB37EE" w:rsidP="00851080">
      <w:pPr>
        <w:shd w:val="clear" w:color="auto" w:fill="FFFFFF"/>
        <w:spacing w:before="105" w:after="10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 муниципальному контролю за сохранностью автомобильных дорог местного значения в </w:t>
      </w:r>
      <w:r w:rsidR="00487A90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границах населенных пунктов Петрун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сельского поселения в отношении юридических лиц и индивидуальных предпринимателей на 2019</w:t>
      </w:r>
      <w:r w:rsidR="00E9543E">
        <w:rPr>
          <w:rFonts w:ascii="Times New Roman" w:eastAsia="Times New Roman" w:hAnsi="Times New Roman" w:cs="Times New Roman"/>
          <w:sz w:val="24"/>
          <w:szCs w:val="24"/>
          <w:lang w:eastAsia="ru-RU"/>
        </w:rPr>
        <w:t>-2020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запланированы не были, внеплановые проверки не осуществлялись.</w:t>
      </w:r>
    </w:p>
    <w:p w:rsidR="00FB37EE" w:rsidRPr="001863B2" w:rsidRDefault="00FB37EE" w:rsidP="00851080">
      <w:pPr>
        <w:shd w:val="clear" w:color="auto" w:fill="FFFFFF"/>
        <w:spacing w:before="105" w:after="10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7EE" w:rsidRPr="001863B2" w:rsidRDefault="00FB37EE" w:rsidP="00FB37EE">
      <w:pPr>
        <w:shd w:val="clear" w:color="auto" w:fill="FFFFFF"/>
        <w:spacing w:before="105" w:after="10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План мероприятий по профилактике нарушений,</w:t>
      </w:r>
    </w:p>
    <w:p w:rsidR="00FB37EE" w:rsidRPr="001863B2" w:rsidRDefault="00FB37EE" w:rsidP="00FB37EE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</w:t>
      </w:r>
      <w:r w:rsidR="00851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ализуемых </w:t>
      </w:r>
      <w:r w:rsidR="00EA4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администрацией </w:t>
      </w:r>
      <w:r w:rsidR="00487A90"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Петрун</w:t>
      </w:r>
      <w:r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инского сельского поселения в 2020 году</w:t>
      </w:r>
    </w:p>
    <w:p w:rsidR="00FB37EE" w:rsidRPr="001863B2" w:rsidRDefault="00FB37EE" w:rsidP="00FB37EE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320" w:type="dxa"/>
        <w:tblCellSpacing w:w="0" w:type="dxa"/>
        <w:tblInd w:w="-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613"/>
        <w:gridCol w:w="1896"/>
        <w:gridCol w:w="2137"/>
      </w:tblGrid>
      <w:tr w:rsidR="001863B2" w:rsidRPr="001863B2" w:rsidTr="00FB37EE">
        <w:trPr>
          <w:tblCellSpacing w:w="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 </w:t>
            </w:r>
          </w:p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863B2" w:rsidRPr="001863B2" w:rsidTr="00FB37EE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863B2" w:rsidRPr="001863B2" w:rsidTr="00FB37EE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EA416E">
            <w:pPr>
              <w:spacing w:before="105" w:after="105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1222C4"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Петрунинско</w:t>
            </w:r>
            <w:r w:rsidR="00EA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1222C4"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EA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1222C4"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EA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222C4"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22C4"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Камышинского</w:t>
            </w:r>
            <w:proofErr w:type="spellEnd"/>
            <w:r w:rsidR="001222C4"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</w:t>
            </w: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требования, оценка соблюдения которых является предметом муниципального контроля, а также </w:t>
            </w:r>
            <w:proofErr w:type="gramStart"/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</w:t>
            </w:r>
            <w:proofErr w:type="gramEnd"/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соответствующих нормативных правовых актов</w:t>
            </w:r>
            <w:r w:rsidR="00EA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EA416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(ы) </w:t>
            </w:r>
            <w:r w:rsidR="0085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администрации, уполномоченный (</w:t>
            </w:r>
            <w:proofErr w:type="spellStart"/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 осуществление </w:t>
            </w: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контроля</w:t>
            </w:r>
          </w:p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63B2" w:rsidRPr="001863B2" w:rsidTr="00FB37EE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FB37EE" w:rsidRPr="001863B2" w:rsidRDefault="00FB37EE" w:rsidP="00FB37EE">
            <w:pPr>
              <w:spacing w:before="105" w:after="105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 w:rsidR="00EA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(ы) </w:t>
            </w:r>
            <w:r w:rsidR="0085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администрации, уполномоченный (</w:t>
            </w:r>
            <w:proofErr w:type="spellStart"/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осуществление муниципального контроля</w:t>
            </w:r>
          </w:p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63B2" w:rsidRPr="001863B2" w:rsidTr="00FB37EE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(ы) </w:t>
            </w:r>
            <w:r w:rsidR="0085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администрации, уполномоченный (</w:t>
            </w:r>
            <w:proofErr w:type="spellStart"/>
            <w:r w:rsidR="00EA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="00EA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</w:tc>
      </w:tr>
    </w:tbl>
    <w:p w:rsidR="00FB37EE" w:rsidRPr="001863B2" w:rsidRDefault="00FB37EE" w:rsidP="00FB37EE">
      <w:pPr>
        <w:shd w:val="clear" w:color="auto" w:fill="FFFFFF"/>
        <w:spacing w:before="105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7EE" w:rsidRPr="001863B2" w:rsidRDefault="00FB37EE" w:rsidP="00FB37EE">
      <w:pPr>
        <w:shd w:val="clear" w:color="auto" w:fill="FFFFFF"/>
        <w:spacing w:before="105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Раздел III.  Проект плана программных мероприятий по профилактике нарушений на 2021-2022 гг.</w:t>
      </w:r>
    </w:p>
    <w:tbl>
      <w:tblPr>
        <w:tblW w:w="10320" w:type="dxa"/>
        <w:tblCellSpacing w:w="0" w:type="dxa"/>
        <w:tblInd w:w="-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613"/>
        <w:gridCol w:w="1896"/>
        <w:gridCol w:w="2137"/>
      </w:tblGrid>
      <w:tr w:rsidR="001863B2" w:rsidRPr="001863B2" w:rsidTr="00FB37EE">
        <w:trPr>
          <w:tblCellSpacing w:w="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 </w:t>
            </w:r>
          </w:p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863B2" w:rsidRPr="001863B2" w:rsidTr="00FB37EE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863B2" w:rsidRPr="001863B2" w:rsidTr="00FB37EE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EA416E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1222C4"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Петрунинско</w:t>
            </w:r>
            <w:r w:rsidR="00EA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1222C4"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EA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1222C4"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EA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222C4"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22C4"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Камышинского</w:t>
            </w:r>
            <w:proofErr w:type="spellEnd"/>
            <w:r w:rsidR="001222C4"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сети «Интернет» для каждого вида муниципального контроля перечней нормативных </w:t>
            </w:r>
            <w:r w:rsidR="0085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правовых актов </w:t>
            </w:r>
            <w:r w:rsidR="0085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их отдельных </w:t>
            </w: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частей, содержащих обязательные требования, оценка соблюдения которых является предметом муниципал</w:t>
            </w:r>
            <w:r w:rsidR="004B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ьного контроля, а также </w:t>
            </w:r>
            <w:proofErr w:type="gramStart"/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</w:t>
            </w:r>
            <w:proofErr w:type="gramEnd"/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соответствующих нормативных правовых актов</w:t>
            </w:r>
            <w:r w:rsidR="00EA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планируемого срока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EA416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(ы) </w:t>
            </w:r>
            <w:r w:rsidR="0085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администрации, уполномоченный (</w:t>
            </w:r>
            <w:proofErr w:type="spellStart"/>
            <w:r w:rsidR="0085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="0085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</w:t>
            </w: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контроля</w:t>
            </w:r>
          </w:p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63B2" w:rsidRPr="001863B2" w:rsidTr="00FB37EE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FB37EE" w:rsidRPr="001863B2" w:rsidRDefault="00FB37EE" w:rsidP="00FB37EE">
            <w:pPr>
              <w:spacing w:before="105" w:after="105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 w:rsidR="00EA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планируемого срока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(ы) </w:t>
            </w:r>
            <w:r w:rsidR="0085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администрации, уполномоченный (</w:t>
            </w:r>
            <w:proofErr w:type="spellStart"/>
            <w:r w:rsidR="0085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="0085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</w:tc>
      </w:tr>
      <w:tr w:rsidR="001863B2" w:rsidRPr="001863B2" w:rsidTr="00FB37EE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r w:rsidR="00EA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(ы) </w:t>
            </w:r>
            <w:r w:rsidR="0085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администрации, уполномоченный (</w:t>
            </w:r>
            <w:proofErr w:type="spellStart"/>
            <w:r w:rsidR="0085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="0085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</w:tc>
      </w:tr>
    </w:tbl>
    <w:p w:rsidR="00FB37EE" w:rsidRPr="001863B2" w:rsidRDefault="00FB37EE" w:rsidP="00FB37EE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7EE" w:rsidRPr="001863B2" w:rsidRDefault="00FB37EE" w:rsidP="00FB37EE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B37EE" w:rsidRPr="001863B2" w:rsidRDefault="00FB37EE" w:rsidP="00FB37EE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IV.  Целевые показатели Программы и их значения по годам</w:t>
      </w:r>
    </w:p>
    <w:p w:rsidR="00FB37EE" w:rsidRPr="001863B2" w:rsidRDefault="00FB37EE" w:rsidP="00FB37EE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0"/>
        <w:gridCol w:w="1071"/>
        <w:gridCol w:w="1081"/>
        <w:gridCol w:w="1343"/>
      </w:tblGrid>
      <w:tr w:rsidR="00851080" w:rsidRPr="001863B2" w:rsidTr="00851080">
        <w:trPr>
          <w:tblCellSpacing w:w="0" w:type="dxa"/>
        </w:trPr>
        <w:tc>
          <w:tcPr>
            <w:tcW w:w="59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851080" w:rsidRPr="001863B2" w:rsidRDefault="00851080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851080" w:rsidRPr="001863B2" w:rsidRDefault="00851080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Период, год</w:t>
            </w:r>
          </w:p>
        </w:tc>
      </w:tr>
      <w:tr w:rsidR="00851080" w:rsidRPr="001863B2" w:rsidTr="00851080">
        <w:trPr>
          <w:tblCellSpacing w:w="0" w:type="dxa"/>
        </w:trPr>
        <w:tc>
          <w:tcPr>
            <w:tcW w:w="591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851080" w:rsidRPr="001863B2" w:rsidRDefault="00851080" w:rsidP="00FB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851080" w:rsidRPr="001863B2" w:rsidRDefault="00851080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851080" w:rsidRPr="001863B2" w:rsidRDefault="00851080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851080" w:rsidRPr="001863B2" w:rsidRDefault="00851080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1863B2" w:rsidRPr="001863B2" w:rsidTr="00851080">
        <w:trPr>
          <w:tblCellSpacing w:w="0" w:type="dxa"/>
        </w:trPr>
        <w:tc>
          <w:tcPr>
            <w:tcW w:w="5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B37EE" w:rsidRPr="001863B2" w:rsidRDefault="00FB37EE" w:rsidP="0085108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профилактических мероприятий в контрольной деят</w:t>
            </w:r>
            <w:r w:rsidR="001222C4"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администрации Петрун</w:t>
            </w: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</w:t>
            </w:r>
            <w:r w:rsidR="0085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85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85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ед.)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63B2" w:rsidRPr="001863B2" w:rsidTr="00851080">
        <w:trPr>
          <w:tblCellSpacing w:w="0" w:type="dxa"/>
        </w:trPr>
        <w:tc>
          <w:tcPr>
            <w:tcW w:w="59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доли мероприятий</w:t>
            </w:r>
            <w:r w:rsidR="0085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информированию населения о требованиях в сфере</w:t>
            </w: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контроля, %  </w:t>
            </w:r>
          </w:p>
        </w:tc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</w:tbl>
    <w:p w:rsidR="00FB37EE" w:rsidRPr="001863B2" w:rsidRDefault="00FB37EE" w:rsidP="00FB37EE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7EE" w:rsidRPr="001863B2" w:rsidRDefault="00FB37EE" w:rsidP="00FB37EE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V. Оценка эффективности программы.</w:t>
      </w:r>
    </w:p>
    <w:p w:rsidR="00FB37EE" w:rsidRPr="001863B2" w:rsidRDefault="00FB37EE" w:rsidP="00FB37EE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Отчетные показатели на 2020 год.</w:t>
      </w:r>
    </w:p>
    <w:p w:rsidR="00FB37EE" w:rsidRPr="001863B2" w:rsidRDefault="00FB37EE" w:rsidP="00FB37EE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  <w:gridCol w:w="2557"/>
      </w:tblGrid>
      <w:tr w:rsidR="001863B2" w:rsidRPr="001863B2" w:rsidTr="00FB37EE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863B2" w:rsidRPr="001863B2" w:rsidTr="00FB37EE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63B2" w:rsidRPr="001863B2" w:rsidTr="00FB37EE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1863B2" w:rsidRPr="001863B2" w:rsidTr="00FB37EE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1863B2" w:rsidRPr="001863B2" w:rsidTr="00FB37EE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1863B2" w:rsidRPr="001863B2" w:rsidTr="00FB37EE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1863B2" w:rsidRPr="001863B2" w:rsidTr="00FB37EE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1863B2" w:rsidRPr="001863B2" w:rsidTr="00FB37EE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FB37EE" w:rsidRPr="001863B2" w:rsidRDefault="00FB37EE" w:rsidP="00851080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</w:t>
      </w:r>
      <w:r w:rsidR="0085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лиц, участвующих в проведении 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мероприятий. Опрос проводится силами должно</w:t>
      </w:r>
      <w:r w:rsidR="0085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стных лиц органа муниципального 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85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</w:t>
      </w:r>
    </w:p>
    <w:p w:rsidR="00EA416E" w:rsidRDefault="00EA416E" w:rsidP="00851080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16E" w:rsidRDefault="00EA416E" w:rsidP="00851080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16E" w:rsidRDefault="00EA416E" w:rsidP="00851080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37EE" w:rsidRPr="001863B2" w:rsidRDefault="00FB37EE" w:rsidP="00851080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Проект отчетных показателей на 2021 и 2022 годы.</w:t>
      </w:r>
    </w:p>
    <w:p w:rsidR="00FB37EE" w:rsidRPr="001863B2" w:rsidRDefault="00FB37EE" w:rsidP="00FB37EE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4"/>
        <w:gridCol w:w="2571"/>
      </w:tblGrid>
      <w:tr w:rsidR="001863B2" w:rsidRPr="001863B2" w:rsidTr="00FB37EE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863B2" w:rsidRPr="001863B2" w:rsidTr="00FB37EE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63B2" w:rsidRPr="001863B2" w:rsidTr="00FB37EE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1863B2" w:rsidRPr="001863B2" w:rsidTr="00FB37EE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1863B2" w:rsidRPr="001863B2" w:rsidTr="00FB37EE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1863B2" w:rsidRPr="001863B2" w:rsidTr="00FB37EE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1863B2" w:rsidRPr="001863B2" w:rsidTr="00FB37EE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1863B2" w:rsidRPr="001863B2" w:rsidTr="00FB37EE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7EE" w:rsidRPr="001863B2" w:rsidRDefault="00FB37EE" w:rsidP="00FB37E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FB37EE" w:rsidRPr="001863B2" w:rsidRDefault="00FB37EE" w:rsidP="00FB37EE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51080" w:rsidRDefault="00851080" w:rsidP="00FB37EE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37EE" w:rsidRPr="001863B2" w:rsidRDefault="00FB37EE" w:rsidP="00FB37EE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VI.  Ресурсное обеспечение программы</w:t>
      </w:r>
    </w:p>
    <w:p w:rsidR="00FB37EE" w:rsidRPr="001863B2" w:rsidRDefault="00FB37EE" w:rsidP="00FB37EE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Ресурсное обеспечение Программы включает в себя кадровое и информационно-аналитическое обеспечение ее реализации.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Информационно-аналитическое обеспечение реализации Программы осуществляется с использованием официального сайта </w:t>
      </w:r>
      <w:r w:rsidR="001222C4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Петрунинско</w:t>
      </w:r>
      <w:r w:rsidR="008510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222C4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8510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222C4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85108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222C4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222C4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2C4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A00742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Волгоградско</w:t>
      </w: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области в информационно-тел</w:t>
      </w:r>
      <w:r w:rsidR="001222C4"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екоммуникационной сети Интернет</w:t>
      </w:r>
    </w:p>
    <w:p w:rsidR="00FB37EE" w:rsidRPr="001863B2" w:rsidRDefault="00FB37EE" w:rsidP="00FB37EE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FB37EE" w:rsidRPr="001863B2" w:rsidRDefault="00FB37EE"/>
    <w:p w:rsidR="00FB37EE" w:rsidRPr="001863B2" w:rsidRDefault="00FB37EE"/>
    <w:p w:rsidR="00FB37EE" w:rsidRPr="001863B2" w:rsidRDefault="00FB37EE"/>
    <w:sectPr w:rsidR="00FB37EE" w:rsidRPr="00186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329" w:rsidRDefault="004C5329" w:rsidP="00FB37EE">
      <w:pPr>
        <w:spacing w:after="0" w:line="240" w:lineRule="auto"/>
      </w:pPr>
      <w:r>
        <w:separator/>
      </w:r>
    </w:p>
  </w:endnote>
  <w:endnote w:type="continuationSeparator" w:id="0">
    <w:p w:rsidR="004C5329" w:rsidRDefault="004C5329" w:rsidP="00FB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7EE" w:rsidRDefault="00FB37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7EE" w:rsidRDefault="00FB37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7EE" w:rsidRDefault="00FB37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329" w:rsidRDefault="004C5329" w:rsidP="00FB37EE">
      <w:pPr>
        <w:spacing w:after="0" w:line="240" w:lineRule="auto"/>
      </w:pPr>
      <w:r>
        <w:separator/>
      </w:r>
    </w:p>
  </w:footnote>
  <w:footnote w:type="continuationSeparator" w:id="0">
    <w:p w:rsidR="004C5329" w:rsidRDefault="004C5329" w:rsidP="00FB3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7EE" w:rsidRDefault="00FB37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7EE" w:rsidRDefault="00FB37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7EE" w:rsidRDefault="00FB37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97"/>
    <w:rsid w:val="00080097"/>
    <w:rsid w:val="000A60B8"/>
    <w:rsid w:val="001222C4"/>
    <w:rsid w:val="001863B2"/>
    <w:rsid w:val="002E2BEF"/>
    <w:rsid w:val="00376A0E"/>
    <w:rsid w:val="003C6E05"/>
    <w:rsid w:val="003E4BBD"/>
    <w:rsid w:val="004762F9"/>
    <w:rsid w:val="00487A90"/>
    <w:rsid w:val="004B0572"/>
    <w:rsid w:val="004C5329"/>
    <w:rsid w:val="00676CA7"/>
    <w:rsid w:val="007C4452"/>
    <w:rsid w:val="007F1263"/>
    <w:rsid w:val="00851080"/>
    <w:rsid w:val="00A00742"/>
    <w:rsid w:val="00AF1F74"/>
    <w:rsid w:val="00C0161D"/>
    <w:rsid w:val="00D64718"/>
    <w:rsid w:val="00DA36CC"/>
    <w:rsid w:val="00E874DA"/>
    <w:rsid w:val="00E9543E"/>
    <w:rsid w:val="00EA416E"/>
    <w:rsid w:val="00F67475"/>
    <w:rsid w:val="00F71A0F"/>
    <w:rsid w:val="00F920DF"/>
    <w:rsid w:val="00FB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92669-08BA-42F5-AE61-A6B3AE49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7EE"/>
  </w:style>
  <w:style w:type="paragraph" w:styleId="a5">
    <w:name w:val="footer"/>
    <w:basedOn w:val="a"/>
    <w:link w:val="a6"/>
    <w:uiPriority w:val="99"/>
    <w:unhideWhenUsed/>
    <w:rsid w:val="00FB3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7EE"/>
  </w:style>
  <w:style w:type="character" w:styleId="a7">
    <w:name w:val="Hyperlink"/>
    <w:basedOn w:val="a0"/>
    <w:rsid w:val="00D64718"/>
    <w:rPr>
      <w:color w:val="0563C1" w:themeColor="hyperlink"/>
      <w:u w:val="single"/>
    </w:rPr>
  </w:style>
  <w:style w:type="paragraph" w:customStyle="1" w:styleId="ConsPlusTitle">
    <w:name w:val="ConsPlusTitle"/>
    <w:rsid w:val="007C4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5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73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800;fld=134;dst=10002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etrunino-adm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AAF1-3CFA-4413-BC00-02C7D43B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3352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2021-02-19T12:43:00Z</dcterms:created>
  <dcterms:modified xsi:type="dcterms:W3CDTF">2021-02-19T12:43:00Z</dcterms:modified>
</cp:coreProperties>
</file>