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32" w:rsidRDefault="000A0E32" w:rsidP="000A0E32">
      <w:pPr>
        <w:jc w:val="center"/>
      </w:pPr>
    </w:p>
    <w:p w:rsidR="000A0E32" w:rsidRPr="000A0E32" w:rsidRDefault="000A0E32" w:rsidP="000A0E32">
      <w:pPr>
        <w:jc w:val="center"/>
        <w:rPr>
          <w:b/>
        </w:rPr>
      </w:pPr>
    </w:p>
    <w:p w:rsidR="000A0E32" w:rsidRPr="00D45B90" w:rsidRDefault="000A0E32" w:rsidP="000A0E32">
      <w:pPr>
        <w:jc w:val="center"/>
        <w:rPr>
          <w:rFonts w:ascii="Arial" w:hAnsi="Arial" w:cs="Arial"/>
        </w:rPr>
      </w:pPr>
      <w:r w:rsidRPr="00D45B90">
        <w:rPr>
          <w:rFonts w:ascii="Arial" w:hAnsi="Arial" w:cs="Arial"/>
        </w:rPr>
        <w:t>АДМИНИСТРАЦИЯ</w:t>
      </w:r>
    </w:p>
    <w:p w:rsidR="000A0E32" w:rsidRPr="00D45B90" w:rsidRDefault="000A0E32" w:rsidP="000A0E32">
      <w:pPr>
        <w:jc w:val="center"/>
        <w:rPr>
          <w:rFonts w:ascii="Arial" w:hAnsi="Arial" w:cs="Arial"/>
        </w:rPr>
      </w:pPr>
      <w:r w:rsidRPr="00D45B90">
        <w:rPr>
          <w:rFonts w:ascii="Arial" w:hAnsi="Arial" w:cs="Arial"/>
        </w:rPr>
        <w:t>ПЕТРУНИНСКОГО СЕЛЬСКОГО ПОСЕЛЕНИЯ</w:t>
      </w:r>
      <w:r w:rsidRPr="00D45B90">
        <w:rPr>
          <w:rFonts w:ascii="Arial" w:hAnsi="Arial" w:cs="Arial"/>
        </w:rPr>
        <w:br/>
        <w:t>КАМЫШИНСКОГО МУНИЦИПАЛЬНОГО РАЙОНА</w:t>
      </w:r>
    </w:p>
    <w:p w:rsidR="000A0E32" w:rsidRPr="00D45B90" w:rsidRDefault="000A0E32" w:rsidP="000A0E32">
      <w:pPr>
        <w:jc w:val="center"/>
        <w:rPr>
          <w:rFonts w:ascii="Arial" w:hAnsi="Arial" w:cs="Arial"/>
        </w:rPr>
      </w:pPr>
      <w:r w:rsidRPr="00D45B90">
        <w:rPr>
          <w:rFonts w:ascii="Arial" w:hAnsi="Arial" w:cs="Arial"/>
        </w:rPr>
        <w:t>ВОЛГОГРАДСКОЙ ОБЛАСТИ</w:t>
      </w:r>
    </w:p>
    <w:p w:rsidR="000A0E32" w:rsidRPr="00D45B90" w:rsidRDefault="000A0E32" w:rsidP="000A0E32">
      <w:pPr>
        <w:jc w:val="center"/>
        <w:rPr>
          <w:rFonts w:ascii="Arial" w:hAnsi="Arial" w:cs="Arial"/>
          <w:b/>
        </w:rPr>
      </w:pPr>
    </w:p>
    <w:p w:rsidR="000A0E32" w:rsidRPr="00D45B90" w:rsidRDefault="000A0E32" w:rsidP="000A0E3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0A0E32" w:rsidRPr="00B765F3" w:rsidRDefault="000A0E32" w:rsidP="000A0E3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B765F3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0A0E32" w:rsidRPr="00D45B90" w:rsidRDefault="000A0E32" w:rsidP="000A0E3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0A0E32" w:rsidRPr="00D45B90" w:rsidRDefault="000A0E32" w:rsidP="000A0E3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0C565A" w:rsidRPr="00D45B90" w:rsidRDefault="00AF7C1E" w:rsidP="000A0E32">
      <w:pPr>
        <w:pStyle w:val="ConsPlusTitle"/>
        <w:widowControl/>
        <w:jc w:val="both"/>
        <w:rPr>
          <w:rFonts w:ascii="Arial" w:hAnsi="Arial" w:cs="Arial"/>
        </w:rPr>
      </w:pPr>
      <w:r w:rsidRPr="00D45B90">
        <w:rPr>
          <w:rFonts w:ascii="Arial" w:hAnsi="Arial" w:cs="Arial"/>
          <w:b w:val="0"/>
          <w:sz w:val="24"/>
          <w:szCs w:val="24"/>
        </w:rPr>
        <w:t>от 27 июня</w:t>
      </w:r>
      <w:r w:rsidR="000A0E32" w:rsidRPr="00D45B90">
        <w:rPr>
          <w:rFonts w:ascii="Arial" w:hAnsi="Arial" w:cs="Arial"/>
          <w:b w:val="0"/>
          <w:sz w:val="24"/>
          <w:szCs w:val="24"/>
        </w:rPr>
        <w:t xml:space="preserve"> 2017 г.                                                               </w:t>
      </w:r>
      <w:r w:rsidR="00B059F5" w:rsidRPr="00D45B90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D45B90">
        <w:rPr>
          <w:rFonts w:ascii="Arial" w:hAnsi="Arial" w:cs="Arial"/>
          <w:b w:val="0"/>
          <w:sz w:val="24"/>
          <w:szCs w:val="24"/>
        </w:rPr>
        <w:t xml:space="preserve">     </w:t>
      </w:r>
      <w:r w:rsidR="00B059F5" w:rsidRPr="00D45B90">
        <w:rPr>
          <w:rFonts w:ascii="Arial" w:hAnsi="Arial" w:cs="Arial"/>
          <w:b w:val="0"/>
          <w:sz w:val="24"/>
          <w:szCs w:val="24"/>
        </w:rPr>
        <w:t xml:space="preserve">№ </w:t>
      </w:r>
      <w:r w:rsidRPr="00D45B90">
        <w:rPr>
          <w:rFonts w:ascii="Arial" w:hAnsi="Arial" w:cs="Arial"/>
          <w:b w:val="0"/>
          <w:sz w:val="24"/>
          <w:szCs w:val="24"/>
        </w:rPr>
        <w:t>18</w:t>
      </w:r>
      <w:r w:rsidR="000A0E32" w:rsidRPr="00D45B90">
        <w:rPr>
          <w:rFonts w:ascii="Arial" w:hAnsi="Arial" w:cs="Arial"/>
          <w:b w:val="0"/>
          <w:sz w:val="24"/>
          <w:szCs w:val="24"/>
        </w:rPr>
        <w:t>-п</w:t>
      </w:r>
      <w:r w:rsidR="00F801A7" w:rsidRPr="00D45B90">
        <w:rPr>
          <w:rFonts w:ascii="Arial" w:hAnsi="Arial" w:cs="Arial"/>
        </w:rPr>
        <w:tab/>
      </w:r>
    </w:p>
    <w:p w:rsidR="000A0E32" w:rsidRPr="00D45B90" w:rsidRDefault="000A0E32" w:rsidP="000A0E32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0C565A" w:rsidRPr="00B765F3" w:rsidRDefault="00F801A7" w:rsidP="00B8273C">
      <w:pPr>
        <w:pStyle w:val="2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B765F3">
        <w:rPr>
          <w:rFonts w:ascii="Arial" w:hAnsi="Arial" w:cs="Arial"/>
          <w:b w:val="0"/>
          <w:sz w:val="24"/>
          <w:szCs w:val="24"/>
        </w:rPr>
        <w:t>Об утверждении случаев осуществления банковского сопровождения</w:t>
      </w:r>
      <w:r w:rsidR="000A0E32" w:rsidRPr="00B765F3">
        <w:rPr>
          <w:rFonts w:ascii="Arial" w:hAnsi="Arial" w:cs="Arial"/>
          <w:b w:val="0"/>
          <w:sz w:val="24"/>
          <w:szCs w:val="24"/>
        </w:rPr>
        <w:t xml:space="preserve"> </w:t>
      </w:r>
      <w:r w:rsidRPr="00B765F3">
        <w:rPr>
          <w:rFonts w:ascii="Arial" w:hAnsi="Arial" w:cs="Arial"/>
          <w:b w:val="0"/>
          <w:sz w:val="24"/>
          <w:szCs w:val="24"/>
        </w:rPr>
        <w:t>контрактов, предметом которых являются поставки товаров, выполнение работ, оказание услуг для об</w:t>
      </w:r>
      <w:r w:rsidR="000A0E32" w:rsidRPr="00B765F3">
        <w:rPr>
          <w:rFonts w:ascii="Arial" w:hAnsi="Arial" w:cs="Arial"/>
          <w:b w:val="0"/>
          <w:sz w:val="24"/>
          <w:szCs w:val="24"/>
        </w:rPr>
        <w:t xml:space="preserve">еспечения </w:t>
      </w:r>
      <w:r w:rsidRPr="00B765F3">
        <w:rPr>
          <w:rFonts w:ascii="Arial" w:hAnsi="Arial" w:cs="Arial"/>
          <w:b w:val="0"/>
          <w:sz w:val="24"/>
          <w:szCs w:val="24"/>
        </w:rPr>
        <w:t>муниципальных нужд</w:t>
      </w:r>
    </w:p>
    <w:p w:rsidR="000A0E32" w:rsidRPr="00B765F3" w:rsidRDefault="000A0E32" w:rsidP="000A0E32">
      <w:pPr>
        <w:pStyle w:val="1"/>
        <w:shd w:val="clear" w:color="auto" w:fill="auto"/>
        <w:spacing w:after="0" w:line="240" w:lineRule="auto"/>
        <w:ind w:left="60"/>
        <w:jc w:val="both"/>
        <w:rPr>
          <w:rFonts w:ascii="Arial" w:hAnsi="Arial" w:cs="Arial"/>
          <w:bCs/>
          <w:sz w:val="24"/>
          <w:szCs w:val="24"/>
        </w:rPr>
      </w:pPr>
      <w:r w:rsidRPr="00B765F3">
        <w:rPr>
          <w:rFonts w:ascii="Arial" w:hAnsi="Arial" w:cs="Arial"/>
          <w:bCs/>
          <w:sz w:val="24"/>
          <w:szCs w:val="24"/>
        </w:rPr>
        <w:t xml:space="preserve">    </w:t>
      </w:r>
    </w:p>
    <w:p w:rsidR="000A0E32" w:rsidRPr="00D45B90" w:rsidRDefault="000A0E32" w:rsidP="000A0E32">
      <w:pPr>
        <w:pStyle w:val="1"/>
        <w:shd w:val="clear" w:color="auto" w:fill="auto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801A7" w:rsidRPr="00D45B90">
        <w:rPr>
          <w:rFonts w:ascii="Arial" w:hAnsi="Arial" w:cs="Arial"/>
          <w:sz w:val="24"/>
          <w:szCs w:val="24"/>
        </w:rPr>
        <w:t>В соответствии со статьей 35 Федерального закона</w:t>
      </w:r>
      <w:r w:rsidRPr="00D45B90">
        <w:rPr>
          <w:rFonts w:ascii="Arial" w:hAnsi="Arial" w:cs="Arial"/>
          <w:sz w:val="24"/>
          <w:szCs w:val="24"/>
        </w:rPr>
        <w:t xml:space="preserve"> от 05.04.2013г. № 44-ФЗ</w:t>
      </w:r>
      <w:r w:rsidR="00F801A7" w:rsidRPr="00D45B90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Pr="00D45B90">
        <w:rPr>
          <w:rFonts w:ascii="Arial" w:hAnsi="Arial" w:cs="Arial"/>
          <w:sz w:val="24"/>
          <w:szCs w:val="24"/>
        </w:rPr>
        <w:t>, руководствуясь Уставом Петрунинского сельского поселения, Администрация Петрунинского сельского поселения</w:t>
      </w:r>
    </w:p>
    <w:p w:rsidR="000A0E32" w:rsidRPr="00D45B90" w:rsidRDefault="000A0E32" w:rsidP="000A0E32">
      <w:pPr>
        <w:pStyle w:val="1"/>
        <w:shd w:val="clear" w:color="auto" w:fill="auto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C565A" w:rsidRPr="00B765F3" w:rsidRDefault="00830536" w:rsidP="00830536">
      <w:pPr>
        <w:pStyle w:val="1"/>
        <w:shd w:val="clear" w:color="auto" w:fill="auto"/>
        <w:spacing w:after="0" w:line="240" w:lineRule="auto"/>
        <w:ind w:left="60" w:firstLine="700"/>
        <w:rPr>
          <w:rStyle w:val="a7"/>
          <w:rFonts w:ascii="Arial" w:hAnsi="Arial" w:cs="Arial"/>
          <w:b w:val="0"/>
          <w:sz w:val="24"/>
          <w:szCs w:val="24"/>
        </w:rPr>
      </w:pPr>
      <w:r w:rsidRPr="00D45B90">
        <w:rPr>
          <w:rStyle w:val="a7"/>
          <w:rFonts w:ascii="Arial" w:hAnsi="Arial" w:cs="Arial"/>
          <w:sz w:val="24"/>
          <w:szCs w:val="24"/>
        </w:rPr>
        <w:t xml:space="preserve">                 </w:t>
      </w:r>
      <w:r w:rsidR="00D45B90">
        <w:rPr>
          <w:rStyle w:val="a7"/>
          <w:rFonts w:ascii="Arial" w:hAnsi="Arial" w:cs="Arial"/>
          <w:sz w:val="24"/>
          <w:szCs w:val="24"/>
        </w:rPr>
        <w:t xml:space="preserve">                        </w:t>
      </w:r>
      <w:r w:rsidR="00F801A7" w:rsidRPr="00B765F3">
        <w:rPr>
          <w:rStyle w:val="a7"/>
          <w:rFonts w:ascii="Arial" w:hAnsi="Arial" w:cs="Arial"/>
          <w:b w:val="0"/>
          <w:sz w:val="24"/>
          <w:szCs w:val="24"/>
        </w:rPr>
        <w:t>п о с т а н о в л я е т:</w:t>
      </w:r>
    </w:p>
    <w:p w:rsidR="000A0E32" w:rsidRPr="00D45B90" w:rsidRDefault="000A0E32" w:rsidP="00E71FC6">
      <w:pPr>
        <w:pStyle w:val="1"/>
        <w:shd w:val="clear" w:color="auto" w:fill="auto"/>
        <w:spacing w:after="0" w:line="240" w:lineRule="auto"/>
        <w:ind w:left="60" w:firstLine="700"/>
        <w:jc w:val="both"/>
        <w:rPr>
          <w:rFonts w:ascii="Arial" w:hAnsi="Arial" w:cs="Arial"/>
          <w:sz w:val="24"/>
          <w:szCs w:val="24"/>
        </w:rPr>
      </w:pPr>
    </w:p>
    <w:p w:rsidR="000C565A" w:rsidRPr="00D45B90" w:rsidRDefault="00B8273C" w:rsidP="00130724">
      <w:pPr>
        <w:pStyle w:val="1"/>
        <w:shd w:val="clear" w:color="auto" w:fill="auto"/>
        <w:tabs>
          <w:tab w:val="left" w:pos="116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1</w:t>
      </w:r>
      <w:r w:rsidR="00130724" w:rsidRPr="00D45B90">
        <w:rPr>
          <w:rFonts w:ascii="Arial" w:hAnsi="Arial" w:cs="Arial"/>
          <w:sz w:val="24"/>
          <w:szCs w:val="24"/>
        </w:rPr>
        <w:t>.</w:t>
      </w:r>
      <w:r w:rsidR="00F801A7" w:rsidRPr="00D45B90">
        <w:rPr>
          <w:rFonts w:ascii="Arial" w:hAnsi="Arial" w:cs="Arial"/>
          <w:sz w:val="24"/>
          <w:szCs w:val="24"/>
        </w:rPr>
        <w:t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0A0E32" w:rsidRPr="00D45B90">
        <w:rPr>
          <w:rFonts w:ascii="Arial" w:hAnsi="Arial" w:cs="Arial"/>
          <w:sz w:val="24"/>
          <w:szCs w:val="24"/>
        </w:rPr>
        <w:t xml:space="preserve"> Петрунинского сельского поселения,</w:t>
      </w:r>
      <w:r w:rsidR="00F801A7" w:rsidRPr="00D45B90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C565A" w:rsidRPr="00D45B90" w:rsidRDefault="00B8273C" w:rsidP="00130724">
      <w:pPr>
        <w:pStyle w:val="1"/>
        <w:shd w:val="clear" w:color="auto" w:fill="auto"/>
        <w:tabs>
          <w:tab w:val="left" w:pos="109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2</w:t>
      </w:r>
      <w:r w:rsidR="00130724" w:rsidRPr="00D45B90">
        <w:rPr>
          <w:rFonts w:ascii="Arial" w:hAnsi="Arial" w:cs="Arial"/>
          <w:sz w:val="24"/>
          <w:szCs w:val="24"/>
        </w:rPr>
        <w:t>.</w:t>
      </w:r>
      <w:r w:rsidRPr="00D45B90">
        <w:rPr>
          <w:rFonts w:ascii="Arial" w:hAnsi="Arial" w:cs="Arial"/>
          <w:sz w:val="24"/>
          <w:szCs w:val="24"/>
        </w:rPr>
        <w:t>Установить, что случаи осуществления банковского сопровождения контрактов</w:t>
      </w:r>
      <w:r w:rsidR="00AF7C1E" w:rsidRPr="00D45B90">
        <w:rPr>
          <w:rFonts w:ascii="Arial" w:hAnsi="Arial" w:cs="Arial"/>
          <w:sz w:val="24"/>
          <w:szCs w:val="24"/>
        </w:rPr>
        <w:t>, утвержденные</w:t>
      </w:r>
      <w:r w:rsidR="00F801A7" w:rsidRPr="00D45B90">
        <w:rPr>
          <w:rFonts w:ascii="Arial" w:hAnsi="Arial" w:cs="Arial"/>
          <w:sz w:val="24"/>
          <w:szCs w:val="24"/>
        </w:rPr>
        <w:t xml:space="preserve"> настоящим постановлением, не применяются в отношении контрактов, заключенных до вступления в силу настоящего постановления, если иное не будет дополнительно оговорено сторонами с внесением соответствующих изменений в контракт.</w:t>
      </w:r>
    </w:p>
    <w:p w:rsidR="000D3519" w:rsidRPr="00D45B90" w:rsidRDefault="000D3519" w:rsidP="000D3519">
      <w:pPr>
        <w:shd w:val="clear" w:color="auto" w:fill="FFFFFF"/>
        <w:jc w:val="both"/>
        <w:rPr>
          <w:rFonts w:ascii="Arial" w:hAnsi="Arial" w:cs="Arial"/>
        </w:rPr>
      </w:pPr>
      <w:r w:rsidRPr="00D45B90">
        <w:rPr>
          <w:rFonts w:ascii="Arial" w:hAnsi="Arial" w:cs="Arial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Волгоградской области.</w:t>
      </w:r>
      <w:r w:rsidRPr="00D45B90">
        <w:rPr>
          <w:rFonts w:ascii="Arial" w:hAnsi="Arial" w:cs="Arial"/>
        </w:rPr>
        <w:tab/>
      </w:r>
    </w:p>
    <w:p w:rsidR="000D3519" w:rsidRPr="00B765F3" w:rsidRDefault="000D3519" w:rsidP="000D351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45B90">
        <w:rPr>
          <w:rFonts w:ascii="Arial" w:hAnsi="Arial" w:cs="Arial"/>
        </w:rPr>
        <w:t>4. Настоящее постановление подлежит официальному обнародованию и размещению  в сети Интернет на официальном сайте Администрации Петрунинского сельского поселения</w:t>
      </w:r>
      <w:r w:rsidRPr="00B765F3">
        <w:rPr>
          <w:rFonts w:ascii="Arial" w:hAnsi="Arial" w:cs="Arial"/>
        </w:rPr>
        <w:t xml:space="preserve">: </w:t>
      </w:r>
      <w:hyperlink r:id="rId7" w:history="1">
        <w:r w:rsidRPr="00B765F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petrunino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</w:rPr>
          <w:t>-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adm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r w:rsidRPr="00B765F3">
          <w:rPr>
            <w:rStyle w:val="a3"/>
            <w:rFonts w:ascii="Arial" w:hAnsi="Arial" w:cs="Arial"/>
            <w:color w:val="000000" w:themeColor="text1"/>
            <w:u w:val="none"/>
          </w:rPr>
          <w:t>/</w:t>
        </w:r>
      </w:hyperlink>
      <w:r w:rsidRPr="00B765F3">
        <w:rPr>
          <w:rFonts w:ascii="Arial" w:hAnsi="Arial" w:cs="Arial"/>
          <w:color w:val="000000" w:themeColor="text1"/>
        </w:rPr>
        <w:t>.</w:t>
      </w:r>
    </w:p>
    <w:p w:rsidR="000A0E32" w:rsidRPr="00B765F3" w:rsidRDefault="000A0E32" w:rsidP="000A0E32">
      <w:pPr>
        <w:pStyle w:val="1"/>
        <w:shd w:val="clear" w:color="auto" w:fill="auto"/>
        <w:tabs>
          <w:tab w:val="left" w:pos="1094"/>
        </w:tabs>
        <w:spacing w:after="0" w:line="240" w:lineRule="auto"/>
        <w:ind w:left="700" w:right="20"/>
        <w:jc w:val="both"/>
        <w:rPr>
          <w:rFonts w:ascii="Arial" w:hAnsi="Arial" w:cs="Arial"/>
          <w:sz w:val="24"/>
          <w:szCs w:val="24"/>
        </w:rPr>
      </w:pPr>
    </w:p>
    <w:p w:rsidR="000A0E32" w:rsidRPr="00D45B90" w:rsidRDefault="000A0E32" w:rsidP="000A0E32">
      <w:pPr>
        <w:pStyle w:val="1"/>
        <w:shd w:val="clear" w:color="auto" w:fill="auto"/>
        <w:tabs>
          <w:tab w:val="left" w:pos="1094"/>
        </w:tabs>
        <w:spacing w:after="0" w:line="240" w:lineRule="auto"/>
        <w:ind w:left="700" w:right="20"/>
        <w:jc w:val="both"/>
        <w:rPr>
          <w:rFonts w:ascii="Arial" w:hAnsi="Arial" w:cs="Arial"/>
          <w:sz w:val="24"/>
          <w:szCs w:val="24"/>
        </w:rPr>
      </w:pPr>
    </w:p>
    <w:p w:rsidR="00130724" w:rsidRPr="00D45B90" w:rsidRDefault="00130724" w:rsidP="000D3519">
      <w:pPr>
        <w:pStyle w:val="1"/>
        <w:shd w:val="clear" w:color="auto" w:fill="auto"/>
        <w:tabs>
          <w:tab w:val="left" w:pos="109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71FC6" w:rsidRPr="00D45B90" w:rsidRDefault="000A0E32" w:rsidP="000A0E32">
      <w:pPr>
        <w:pStyle w:val="1"/>
        <w:shd w:val="clear" w:color="auto" w:fill="auto"/>
        <w:tabs>
          <w:tab w:val="left" w:pos="7919"/>
        </w:tabs>
        <w:spacing w:after="0" w:line="270" w:lineRule="exact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Глава Петрунинского</w:t>
      </w:r>
    </w:p>
    <w:p w:rsidR="000A0E32" w:rsidRPr="00D45B90" w:rsidRDefault="000A0E32" w:rsidP="000A0E32">
      <w:pPr>
        <w:pStyle w:val="1"/>
        <w:shd w:val="clear" w:color="auto" w:fill="auto"/>
        <w:tabs>
          <w:tab w:val="left" w:pos="7919"/>
        </w:tabs>
        <w:spacing w:after="0" w:line="270" w:lineRule="exact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D45B90">
        <w:rPr>
          <w:rFonts w:ascii="Arial" w:hAnsi="Arial" w:cs="Arial"/>
          <w:sz w:val="24"/>
          <w:szCs w:val="24"/>
        </w:rPr>
        <w:t xml:space="preserve">                   </w:t>
      </w:r>
      <w:r w:rsidRPr="00D45B90">
        <w:rPr>
          <w:rFonts w:ascii="Arial" w:hAnsi="Arial" w:cs="Arial"/>
          <w:sz w:val="24"/>
          <w:szCs w:val="24"/>
        </w:rPr>
        <w:t xml:space="preserve"> Л.И. Бочкарева</w:t>
      </w: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 w:rsidP="00E71FC6">
      <w:pPr>
        <w:pStyle w:val="1"/>
        <w:shd w:val="clear" w:color="auto" w:fill="auto"/>
        <w:tabs>
          <w:tab w:val="left" w:pos="7919"/>
        </w:tabs>
        <w:spacing w:after="0" w:line="270" w:lineRule="exact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E71FC6" w:rsidRPr="00D45B90" w:rsidRDefault="00E71FC6">
      <w:pPr>
        <w:pStyle w:val="1"/>
        <w:shd w:val="clear" w:color="auto" w:fill="auto"/>
        <w:tabs>
          <w:tab w:val="left" w:pos="7919"/>
        </w:tabs>
        <w:spacing w:after="0" w:line="270" w:lineRule="exact"/>
        <w:ind w:left="1060"/>
        <w:rPr>
          <w:rFonts w:ascii="Arial" w:hAnsi="Arial" w:cs="Arial"/>
          <w:sz w:val="24"/>
          <w:szCs w:val="24"/>
        </w:rPr>
      </w:pPr>
    </w:p>
    <w:p w:rsidR="00B059F5" w:rsidRPr="00D45B90" w:rsidRDefault="00B059F5" w:rsidP="003B5799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290" w:line="240" w:lineRule="auto"/>
        <w:ind w:right="20"/>
        <w:rPr>
          <w:rFonts w:ascii="Arial" w:hAnsi="Arial" w:cs="Arial"/>
          <w:sz w:val="24"/>
          <w:szCs w:val="24"/>
        </w:rPr>
      </w:pPr>
    </w:p>
    <w:p w:rsidR="00C87143" w:rsidRPr="00D45B90" w:rsidRDefault="00C87143" w:rsidP="00C87143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F1275" w:rsidRPr="00D45B90">
        <w:rPr>
          <w:rFonts w:ascii="Arial" w:hAnsi="Arial" w:cs="Arial"/>
          <w:sz w:val="24"/>
          <w:szCs w:val="24"/>
        </w:rPr>
        <w:t>Утверждено</w:t>
      </w:r>
    </w:p>
    <w:p w:rsidR="00C87143" w:rsidRPr="00D45B90" w:rsidRDefault="008F1275" w:rsidP="00C87143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left="5220" w:right="20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постановлением</w:t>
      </w:r>
      <w:r w:rsidR="00C87143" w:rsidRPr="00D45B90">
        <w:rPr>
          <w:rFonts w:ascii="Arial" w:hAnsi="Arial" w:cs="Arial"/>
          <w:sz w:val="24"/>
          <w:szCs w:val="24"/>
        </w:rPr>
        <w:t xml:space="preserve"> Администрации</w:t>
      </w:r>
    </w:p>
    <w:p w:rsidR="008F1275" w:rsidRPr="00D45B90" w:rsidRDefault="00C87143" w:rsidP="008F1275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left="5220" w:right="20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Пе</w:t>
      </w:r>
      <w:r w:rsidR="008F1275" w:rsidRPr="00D45B90">
        <w:rPr>
          <w:rFonts w:ascii="Arial" w:hAnsi="Arial" w:cs="Arial"/>
          <w:sz w:val="24"/>
          <w:szCs w:val="24"/>
        </w:rPr>
        <w:t>трунинского сельского поселения</w:t>
      </w:r>
    </w:p>
    <w:p w:rsidR="000C565A" w:rsidRPr="00D45B90" w:rsidRDefault="008F1275" w:rsidP="008F1275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left="5220" w:right="20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от 27.06.2017 г. № 18-п</w:t>
      </w:r>
    </w:p>
    <w:p w:rsidR="00C87143" w:rsidRPr="00D45B90" w:rsidRDefault="00C87143" w:rsidP="00C87143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left="5220" w:right="20"/>
        <w:rPr>
          <w:rFonts w:ascii="Arial" w:hAnsi="Arial" w:cs="Arial"/>
          <w:sz w:val="24"/>
          <w:szCs w:val="24"/>
        </w:rPr>
      </w:pPr>
    </w:p>
    <w:p w:rsidR="00C87143" w:rsidRPr="00D45B90" w:rsidRDefault="00C87143" w:rsidP="00C87143">
      <w:pPr>
        <w:pStyle w:val="1"/>
        <w:shd w:val="clear" w:color="auto" w:fill="auto"/>
        <w:tabs>
          <w:tab w:val="left" w:leader="underscore" w:pos="6113"/>
          <w:tab w:val="left" w:leader="underscore" w:pos="7231"/>
          <w:tab w:val="left" w:leader="underscore" w:pos="9084"/>
        </w:tabs>
        <w:spacing w:after="0" w:line="240" w:lineRule="auto"/>
        <w:ind w:left="5220" w:right="20"/>
        <w:rPr>
          <w:rFonts w:ascii="Arial" w:hAnsi="Arial" w:cs="Arial"/>
          <w:sz w:val="24"/>
          <w:szCs w:val="24"/>
        </w:rPr>
      </w:pPr>
    </w:p>
    <w:p w:rsidR="000C565A" w:rsidRPr="00B765F3" w:rsidRDefault="00F801A7" w:rsidP="00E71FC6">
      <w:pPr>
        <w:pStyle w:val="11"/>
        <w:keepNext/>
        <w:keepLines/>
        <w:shd w:val="clear" w:color="auto" w:fill="auto"/>
        <w:spacing w:before="0" w:after="424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B765F3">
        <w:rPr>
          <w:rFonts w:ascii="Arial" w:hAnsi="Arial" w:cs="Arial"/>
          <w:b w:val="0"/>
          <w:sz w:val="24"/>
          <w:szCs w:val="24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</w:t>
      </w:r>
      <w:r w:rsidR="00915BB1" w:rsidRPr="00B765F3">
        <w:rPr>
          <w:rFonts w:ascii="Arial" w:hAnsi="Arial" w:cs="Arial"/>
          <w:b w:val="0"/>
          <w:sz w:val="24"/>
          <w:szCs w:val="24"/>
        </w:rPr>
        <w:t>слуг для обеспечения муниципальных</w:t>
      </w:r>
      <w:r w:rsidRPr="00B765F3">
        <w:rPr>
          <w:rFonts w:ascii="Arial" w:hAnsi="Arial" w:cs="Arial"/>
          <w:b w:val="0"/>
          <w:sz w:val="24"/>
          <w:szCs w:val="24"/>
        </w:rPr>
        <w:t xml:space="preserve"> нужд</w:t>
      </w:r>
      <w:bookmarkEnd w:id="0"/>
    </w:p>
    <w:p w:rsidR="000C565A" w:rsidRPr="00D45B90" w:rsidRDefault="00915BB1" w:rsidP="00E71FC6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Муниципальный</w:t>
      </w:r>
      <w:r w:rsidR="00F801A7" w:rsidRPr="00D45B90">
        <w:rPr>
          <w:rFonts w:ascii="Arial" w:hAnsi="Arial" w:cs="Arial"/>
          <w:sz w:val="24"/>
          <w:szCs w:val="24"/>
        </w:rPr>
        <w:t xml:space="preserve"> заказчик вправе установить условие о банковском сопровождении контрактов, предметом которых являются поставки товаров, выполнение работ, оказание у</w:t>
      </w:r>
      <w:r w:rsidRPr="00D45B90">
        <w:rPr>
          <w:rFonts w:ascii="Arial" w:hAnsi="Arial" w:cs="Arial"/>
          <w:sz w:val="24"/>
          <w:szCs w:val="24"/>
        </w:rPr>
        <w:t>слуг для обеспечения муниципальных</w:t>
      </w:r>
      <w:r w:rsidR="00F801A7" w:rsidRPr="00D45B90">
        <w:rPr>
          <w:rFonts w:ascii="Arial" w:hAnsi="Arial" w:cs="Arial"/>
          <w:sz w:val="24"/>
          <w:szCs w:val="24"/>
        </w:rPr>
        <w:t xml:space="preserve"> нужд в отношении контрактов, заключаемых:</w:t>
      </w:r>
    </w:p>
    <w:p w:rsidR="000C565A" w:rsidRPr="00D45B90" w:rsidRDefault="00F801A7" w:rsidP="00E71FC6">
      <w:pPr>
        <w:pStyle w:val="1"/>
        <w:shd w:val="clear" w:color="auto" w:fill="auto"/>
        <w:tabs>
          <w:tab w:val="left" w:pos="1076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а)</w:t>
      </w:r>
      <w:r w:rsidRPr="00D45B90">
        <w:rPr>
          <w:rFonts w:ascii="Arial" w:hAnsi="Arial" w:cs="Arial"/>
          <w:sz w:val="24"/>
          <w:szCs w:val="24"/>
        </w:rPr>
        <w:tab/>
        <w:t>в целях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Российской Федерации, предусматривающими предоставление аванса поставщику (подрядчику, исполнителю);</w:t>
      </w:r>
    </w:p>
    <w:p w:rsidR="000C565A" w:rsidRPr="00D45B90" w:rsidRDefault="00F801A7" w:rsidP="00E71FC6">
      <w:pPr>
        <w:pStyle w:val="1"/>
        <w:shd w:val="clear" w:color="auto" w:fill="auto"/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б)</w:t>
      </w:r>
      <w:r w:rsidRPr="00D45B90">
        <w:rPr>
          <w:rFonts w:ascii="Arial" w:hAnsi="Arial" w:cs="Arial"/>
          <w:sz w:val="24"/>
          <w:szCs w:val="24"/>
        </w:rPr>
        <w:tab/>
        <w:t>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значения;</w:t>
      </w:r>
    </w:p>
    <w:p w:rsidR="000C565A" w:rsidRPr="00D45B90" w:rsidRDefault="00F801A7" w:rsidP="00E71FC6">
      <w:pPr>
        <w:pStyle w:val="1"/>
        <w:shd w:val="clear" w:color="auto" w:fill="auto"/>
        <w:tabs>
          <w:tab w:val="left" w:pos="1172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в)</w:t>
      </w:r>
      <w:r w:rsidRPr="00D45B90">
        <w:rPr>
          <w:rFonts w:ascii="Arial" w:hAnsi="Arial" w:cs="Arial"/>
          <w:sz w:val="24"/>
          <w:szCs w:val="24"/>
        </w:rPr>
        <w:tab/>
        <w:t>в иных случаях при определении заказчиком необходимости осуществления банковского сопровождения контракта.</w:t>
      </w:r>
    </w:p>
    <w:p w:rsidR="000C565A" w:rsidRPr="00D45B90" w:rsidRDefault="00915BB1" w:rsidP="00E71FC6">
      <w:pPr>
        <w:pStyle w:val="1"/>
        <w:numPr>
          <w:ilvl w:val="2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D45B90">
        <w:rPr>
          <w:rFonts w:ascii="Arial" w:hAnsi="Arial" w:cs="Arial"/>
          <w:sz w:val="24"/>
          <w:szCs w:val="24"/>
        </w:rPr>
        <w:t>Муниципальный</w:t>
      </w:r>
      <w:r w:rsidR="00F801A7" w:rsidRPr="00D45B90">
        <w:rPr>
          <w:rFonts w:ascii="Arial" w:hAnsi="Arial" w:cs="Arial"/>
          <w:sz w:val="24"/>
          <w:szCs w:val="24"/>
        </w:rPr>
        <w:t xml:space="preserve"> заказчик обязан установить</w:t>
      </w:r>
      <w:r w:rsidRPr="00D45B90">
        <w:rPr>
          <w:rFonts w:ascii="Arial" w:hAnsi="Arial" w:cs="Arial"/>
          <w:sz w:val="24"/>
          <w:szCs w:val="24"/>
        </w:rPr>
        <w:t xml:space="preserve"> </w:t>
      </w:r>
      <w:r w:rsidR="00F801A7" w:rsidRPr="00D45B90">
        <w:rPr>
          <w:rFonts w:ascii="Arial" w:hAnsi="Arial" w:cs="Arial"/>
          <w:sz w:val="24"/>
          <w:szCs w:val="24"/>
        </w:rPr>
        <w:t xml:space="preserve">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 указанных в пункте 1 настоящего Приложения, заключаемых с ценой свыше 1 </w:t>
      </w:r>
      <w:r w:rsidR="005E6346" w:rsidRPr="00D45B90">
        <w:rPr>
          <w:rFonts w:ascii="Arial" w:hAnsi="Arial" w:cs="Arial"/>
          <w:sz w:val="24"/>
          <w:szCs w:val="24"/>
        </w:rPr>
        <w:t>млн</w:t>
      </w:r>
      <w:r w:rsidR="00F801A7" w:rsidRPr="00D45B90">
        <w:rPr>
          <w:rFonts w:ascii="Arial" w:hAnsi="Arial" w:cs="Arial"/>
          <w:sz w:val="24"/>
          <w:szCs w:val="24"/>
        </w:rPr>
        <w:t>. рублей.</w:t>
      </w:r>
    </w:p>
    <w:sectPr w:rsidR="000C565A" w:rsidRPr="00D45B90" w:rsidSect="000A0E32">
      <w:footerReference w:type="default" r:id="rId8"/>
      <w:type w:val="continuous"/>
      <w:pgSz w:w="11905" w:h="16837"/>
      <w:pgMar w:top="426" w:right="1080" w:bottom="709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03" w:rsidRDefault="00443503">
      <w:r>
        <w:separator/>
      </w:r>
    </w:p>
  </w:endnote>
  <w:endnote w:type="continuationSeparator" w:id="1">
    <w:p w:rsidR="00443503" w:rsidRDefault="0044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A" w:rsidRDefault="000C565A">
    <w:pPr>
      <w:pStyle w:val="a6"/>
      <w:framePr w:h="197" w:wrap="none" w:vAnchor="text" w:hAnchor="page" w:x="10929" w:y="-868"/>
      <w:shd w:val="clear" w:color="auto" w:fill="auto"/>
      <w:jc w:val="both"/>
    </w:pPr>
  </w:p>
  <w:p w:rsidR="000C565A" w:rsidRDefault="000C565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03" w:rsidRDefault="00443503"/>
  </w:footnote>
  <w:footnote w:type="continuationSeparator" w:id="1">
    <w:p w:rsidR="00443503" w:rsidRDefault="004435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965"/>
    <w:multiLevelType w:val="multilevel"/>
    <w:tmpl w:val="59F6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65A"/>
    <w:rsid w:val="000719BF"/>
    <w:rsid w:val="000A0E32"/>
    <w:rsid w:val="000C565A"/>
    <w:rsid w:val="000D3519"/>
    <w:rsid w:val="001101C5"/>
    <w:rsid w:val="00130724"/>
    <w:rsid w:val="001C3F95"/>
    <w:rsid w:val="002957EB"/>
    <w:rsid w:val="002B181C"/>
    <w:rsid w:val="002F7D97"/>
    <w:rsid w:val="003039AB"/>
    <w:rsid w:val="003132FF"/>
    <w:rsid w:val="00352612"/>
    <w:rsid w:val="003B5799"/>
    <w:rsid w:val="003D0B3A"/>
    <w:rsid w:val="003D395E"/>
    <w:rsid w:val="003F78F6"/>
    <w:rsid w:val="00443503"/>
    <w:rsid w:val="004635E7"/>
    <w:rsid w:val="00467D66"/>
    <w:rsid w:val="004C4A33"/>
    <w:rsid w:val="0059644C"/>
    <w:rsid w:val="005E369C"/>
    <w:rsid w:val="005E6346"/>
    <w:rsid w:val="0066092D"/>
    <w:rsid w:val="00660C43"/>
    <w:rsid w:val="00672D17"/>
    <w:rsid w:val="006C4A32"/>
    <w:rsid w:val="00736774"/>
    <w:rsid w:val="007C0E09"/>
    <w:rsid w:val="00816611"/>
    <w:rsid w:val="00830536"/>
    <w:rsid w:val="008F1275"/>
    <w:rsid w:val="00915BB1"/>
    <w:rsid w:val="0095401F"/>
    <w:rsid w:val="009F4609"/>
    <w:rsid w:val="00A32D0C"/>
    <w:rsid w:val="00A4398F"/>
    <w:rsid w:val="00A46050"/>
    <w:rsid w:val="00A7698A"/>
    <w:rsid w:val="00A94A8A"/>
    <w:rsid w:val="00AF2516"/>
    <w:rsid w:val="00AF2F19"/>
    <w:rsid w:val="00AF7C1E"/>
    <w:rsid w:val="00B03CD0"/>
    <w:rsid w:val="00B059F5"/>
    <w:rsid w:val="00B13F1E"/>
    <w:rsid w:val="00B765F3"/>
    <w:rsid w:val="00B8273C"/>
    <w:rsid w:val="00B841D3"/>
    <w:rsid w:val="00BA5317"/>
    <w:rsid w:val="00C0051A"/>
    <w:rsid w:val="00C87143"/>
    <w:rsid w:val="00CC46BB"/>
    <w:rsid w:val="00CF0291"/>
    <w:rsid w:val="00D40462"/>
    <w:rsid w:val="00D45B90"/>
    <w:rsid w:val="00D8322B"/>
    <w:rsid w:val="00E71FC6"/>
    <w:rsid w:val="00E80318"/>
    <w:rsid w:val="00E91B9F"/>
    <w:rsid w:val="00EC7989"/>
    <w:rsid w:val="00EF08CF"/>
    <w:rsid w:val="00F801A7"/>
    <w:rsid w:val="00FD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3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80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sid w:val="00E80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sid w:val="00E8031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E80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E80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80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80318"/>
    <w:pPr>
      <w:shd w:val="clear" w:color="auto" w:fill="FFFFFF"/>
      <w:spacing w:after="27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E803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80318"/>
    <w:pPr>
      <w:shd w:val="clear" w:color="auto" w:fill="FFFFFF"/>
      <w:spacing w:before="2700" w:line="113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E80318"/>
    <w:pPr>
      <w:shd w:val="clear" w:color="auto" w:fill="FFFFFF"/>
      <w:spacing w:before="420" w:after="4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uiPriority w:val="99"/>
    <w:rsid w:val="000A0E3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7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B5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7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7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700" w:line="113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18</cp:revision>
  <cp:lastPrinted>2017-06-27T10:43:00Z</cp:lastPrinted>
  <dcterms:created xsi:type="dcterms:W3CDTF">2017-06-26T09:18:00Z</dcterms:created>
  <dcterms:modified xsi:type="dcterms:W3CDTF">2017-07-03T09:59:00Z</dcterms:modified>
</cp:coreProperties>
</file>