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5E2E" w:rsidRPr="007A43BE" w:rsidRDefault="001B5E2E" w:rsidP="001B5E2E">
      <w:pPr>
        <w:pStyle w:val="1"/>
        <w:jc w:val="center"/>
        <w:rPr>
          <w:b/>
          <w:sz w:val="26"/>
          <w:szCs w:val="26"/>
        </w:rPr>
      </w:pPr>
      <w:r w:rsidRPr="007A43BE">
        <w:rPr>
          <w:b/>
          <w:sz w:val="26"/>
          <w:szCs w:val="26"/>
        </w:rPr>
        <w:t>ОТДЕЛ ПО УПРАВЛЕНИЮ МУНИЦИПАЛЬНЫМ ИМУЩЕСТВОМ И ЗЕМЕЛЬНЫХ ОТНОШЕНИЙ КОМИТЕТА ЭКОНОМИКИ</w:t>
      </w:r>
    </w:p>
    <w:p w:rsidR="001B5E2E" w:rsidRPr="007A43BE" w:rsidRDefault="001B5E2E" w:rsidP="001B5E2E">
      <w:pPr>
        <w:pStyle w:val="1"/>
        <w:jc w:val="center"/>
        <w:rPr>
          <w:b/>
          <w:sz w:val="26"/>
          <w:szCs w:val="26"/>
        </w:rPr>
      </w:pPr>
      <w:r w:rsidRPr="007A43BE">
        <w:rPr>
          <w:b/>
          <w:sz w:val="26"/>
          <w:szCs w:val="26"/>
        </w:rPr>
        <w:t>АДМИНИСТРАЦИИ КАМЫШИНСКОГО МУНИЦИПАЛЬНОГО РАЙОНА</w:t>
      </w:r>
    </w:p>
    <w:p w:rsidR="001B5E2E" w:rsidRPr="007A43BE" w:rsidRDefault="001B5E2E" w:rsidP="001B5E2E">
      <w:pPr>
        <w:pBdr>
          <w:bottom w:val="single" w:sz="8" w:space="1" w:color="000000"/>
        </w:pBd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403870 г"/>
        </w:smartTagPr>
        <w:r w:rsidRPr="007A43BE">
          <w:rPr>
            <w:rFonts w:ascii="Times New Roman" w:hAnsi="Times New Roman" w:cs="Times New Roman"/>
          </w:rPr>
          <w:t>403870 г</w:t>
        </w:r>
      </w:smartTag>
      <w:r w:rsidRPr="007A43BE">
        <w:rPr>
          <w:rFonts w:ascii="Times New Roman" w:hAnsi="Times New Roman" w:cs="Times New Roman"/>
        </w:rPr>
        <w:t xml:space="preserve">. Камышин, Волгоградской </w:t>
      </w:r>
      <w:r w:rsidRPr="007A43BE">
        <w:rPr>
          <w:rFonts w:ascii="Times New Roman" w:hAnsi="Times New Roman" w:cs="Times New Roman"/>
          <w:sz w:val="24"/>
          <w:szCs w:val="24"/>
        </w:rPr>
        <w:t>области, ул. Набережная 7А</w:t>
      </w:r>
    </w:p>
    <w:p w:rsidR="001B5E2E" w:rsidRPr="007A43BE" w:rsidRDefault="001B5E2E" w:rsidP="001B5E2E">
      <w:pPr>
        <w:pBdr>
          <w:bottom w:val="single" w:sz="8" w:space="1" w:color="000000"/>
        </w:pBd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A43BE">
        <w:rPr>
          <w:rFonts w:ascii="Times New Roman" w:hAnsi="Times New Roman" w:cs="Times New Roman"/>
          <w:sz w:val="24"/>
          <w:szCs w:val="24"/>
        </w:rPr>
        <w:t xml:space="preserve"> телефон 4-45-61, факс 4-86-76</w:t>
      </w:r>
    </w:p>
    <w:tbl>
      <w:tblPr>
        <w:tblW w:w="0" w:type="auto"/>
        <w:tblLook w:val="04A0"/>
      </w:tblPr>
      <w:tblGrid>
        <w:gridCol w:w="4928"/>
        <w:gridCol w:w="4642"/>
      </w:tblGrid>
      <w:tr w:rsidR="001B5E2E" w:rsidRPr="00EB071B" w:rsidTr="00B03879">
        <w:trPr>
          <w:trHeight w:val="1072"/>
        </w:trPr>
        <w:tc>
          <w:tcPr>
            <w:tcW w:w="4928" w:type="dxa"/>
            <w:hideMark/>
          </w:tcPr>
          <w:p w:rsidR="001B5E2E" w:rsidRPr="00495199" w:rsidRDefault="00DE314E" w:rsidP="00A618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 </w:t>
            </w:r>
            <w:r w:rsidRPr="00DE314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13.07.2022г.</w:t>
            </w:r>
            <w:r w:rsidR="001B5E2E" w:rsidRPr="00DE314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№</w:t>
            </w:r>
            <w:r w:rsidR="001B5E2E" w:rsidRPr="00495199">
              <w:rPr>
                <w:rFonts w:ascii="Times New Roman" w:hAnsi="Times New Roman" w:cs="Times New Roman"/>
                <w:sz w:val="24"/>
                <w:szCs w:val="24"/>
              </w:rPr>
              <w:t xml:space="preserve"> ____________</w:t>
            </w:r>
          </w:p>
        </w:tc>
        <w:tc>
          <w:tcPr>
            <w:tcW w:w="4642" w:type="dxa"/>
          </w:tcPr>
          <w:p w:rsidR="001B5E2E" w:rsidRPr="00717A81" w:rsidRDefault="00B03879" w:rsidP="00B03879">
            <w:pPr>
              <w:spacing w:after="0" w:line="240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Главам сельских поселений Камышинского муниципального района</w:t>
            </w:r>
          </w:p>
        </w:tc>
      </w:tr>
    </w:tbl>
    <w:p w:rsidR="00B03879" w:rsidRDefault="00B03879" w:rsidP="005F5B06">
      <w:pPr>
        <w:shd w:val="clear" w:color="auto" w:fill="FFFFFF"/>
        <w:spacing w:after="120"/>
        <w:ind w:firstLine="708"/>
        <w:jc w:val="both"/>
        <w:textAlignment w:val="baseline"/>
        <w:outlineLvl w:val="2"/>
        <w:rPr>
          <w:rFonts w:ascii="Times New Roman" w:hAnsi="Times New Roman" w:cs="Times New Roman"/>
          <w:sz w:val="24"/>
          <w:szCs w:val="24"/>
        </w:rPr>
      </w:pPr>
    </w:p>
    <w:p w:rsidR="00933AD0" w:rsidRDefault="005F5B06" w:rsidP="005F5B06">
      <w:pPr>
        <w:shd w:val="clear" w:color="auto" w:fill="FFFFFF"/>
        <w:spacing w:after="120"/>
        <w:ind w:firstLine="708"/>
        <w:jc w:val="both"/>
        <w:textAlignment w:val="baseline"/>
        <w:outlineLvl w:val="2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Отдел по управлению муниципальным имуществом и земельных отношений Комитета экономики, просит Вас опубликовать</w:t>
      </w:r>
      <w:r w:rsidR="00F04B25">
        <w:rPr>
          <w:rFonts w:ascii="Times New Roman" w:hAnsi="Times New Roman" w:cs="Times New Roman"/>
          <w:sz w:val="24"/>
          <w:szCs w:val="24"/>
        </w:rPr>
        <w:t xml:space="preserve"> на информационных щитах и на официальном сайте в сети Интернет, </w:t>
      </w:r>
      <w:r w:rsidR="00DE314E">
        <w:rPr>
          <w:rFonts w:ascii="Times New Roman" w:hAnsi="Times New Roman" w:cs="Times New Roman"/>
          <w:sz w:val="24"/>
          <w:szCs w:val="24"/>
        </w:rPr>
        <w:t xml:space="preserve">в срок до 15.07.2022г. </w:t>
      </w:r>
      <w:r w:rsidR="00F04B25">
        <w:rPr>
          <w:rFonts w:ascii="Times New Roman" w:hAnsi="Times New Roman" w:cs="Times New Roman"/>
          <w:sz w:val="24"/>
          <w:szCs w:val="24"/>
        </w:rPr>
        <w:t>следующую информацию</w:t>
      </w:r>
      <w:r w:rsidRPr="005F5B06">
        <w:rPr>
          <w:rFonts w:ascii="Times New Roman" w:eastAsia="Times New Roman" w:hAnsi="Times New Roman" w:cs="Times New Roman"/>
          <w:bCs/>
          <w:sz w:val="24"/>
          <w:szCs w:val="24"/>
        </w:rPr>
        <w:t xml:space="preserve">: </w:t>
      </w:r>
    </w:p>
    <w:p w:rsidR="005F5B06" w:rsidRDefault="005F5B06" w:rsidP="005F5B06">
      <w:pPr>
        <w:shd w:val="clear" w:color="auto" w:fill="FFFFFF"/>
        <w:spacing w:after="120"/>
        <w:ind w:firstLine="708"/>
        <w:jc w:val="both"/>
        <w:textAlignment w:val="baseline"/>
        <w:outlineLvl w:val="2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33AD0" w:rsidRDefault="00933AD0" w:rsidP="00933AD0">
      <w:pPr>
        <w:shd w:val="clear" w:color="auto" w:fill="FFFFFF"/>
        <w:spacing w:after="12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26496F"/>
          <w:sz w:val="24"/>
          <w:szCs w:val="24"/>
        </w:rPr>
      </w:pPr>
      <w:r w:rsidRPr="001B5E2E">
        <w:rPr>
          <w:rFonts w:ascii="Times New Roman" w:eastAsia="Times New Roman" w:hAnsi="Times New Roman" w:cs="Times New Roman"/>
          <w:b/>
          <w:bCs/>
          <w:color w:val="26496F"/>
          <w:sz w:val="24"/>
          <w:szCs w:val="24"/>
        </w:rPr>
        <w:t>Выявление правообладателей ранее учтенных объектов</w:t>
      </w:r>
    </w:p>
    <w:p w:rsidR="00C55571" w:rsidRPr="00663E5F" w:rsidRDefault="00C55571" w:rsidP="00C55571">
      <w:pPr>
        <w:pStyle w:val="a3"/>
        <w:shd w:val="clear" w:color="auto" w:fill="F2F2F2"/>
        <w:spacing w:before="240" w:beforeAutospacing="0" w:after="240" w:afterAutospacing="0"/>
        <w:ind w:firstLine="708"/>
        <w:jc w:val="both"/>
        <w:rPr>
          <w:color w:val="333333"/>
        </w:rPr>
      </w:pPr>
      <w:proofErr w:type="gramStart"/>
      <w:r w:rsidRPr="00663E5F">
        <w:rPr>
          <w:color w:val="333333"/>
        </w:rPr>
        <w:t>Администрация Камышинского муниципального района информирует граждан, что с 29 июня 2021 года вступил в силу Федеральный закон от 30 декабря 2020 года № 518-ФЗ «О внесении изменений в отдельные законодательные акты Российской Федерации» (далее – Закон № 518-ФЗ), которым в Федеральный закон от 13 июля 2015 года № 218-ФЗ «О государственной регистрации недвижимости» внесены изменения в части установления процедуры выявления правообладателей ранее учтенных объектов</w:t>
      </w:r>
      <w:proofErr w:type="gramEnd"/>
      <w:r w:rsidRPr="00663E5F">
        <w:rPr>
          <w:color w:val="333333"/>
        </w:rPr>
        <w:t xml:space="preserve"> недвижимости.</w:t>
      </w:r>
    </w:p>
    <w:p w:rsidR="00C55571" w:rsidRPr="00663E5F" w:rsidRDefault="00C55571" w:rsidP="00C55571">
      <w:pPr>
        <w:pStyle w:val="a3"/>
        <w:shd w:val="clear" w:color="auto" w:fill="F2F2F2"/>
        <w:spacing w:before="240" w:beforeAutospacing="0" w:after="240" w:afterAutospacing="0"/>
        <w:jc w:val="both"/>
        <w:rPr>
          <w:color w:val="333333"/>
        </w:rPr>
      </w:pPr>
      <w:r w:rsidRPr="00663E5F">
        <w:rPr>
          <w:color w:val="333333"/>
        </w:rPr>
        <w:tab/>
        <w:t xml:space="preserve"> Граждане, юридические </w:t>
      </w:r>
      <w:proofErr w:type="gramStart"/>
      <w:r w:rsidRPr="00663E5F">
        <w:rPr>
          <w:color w:val="333333"/>
        </w:rPr>
        <w:t>лица</w:t>
      </w:r>
      <w:proofErr w:type="gramEnd"/>
      <w:r w:rsidRPr="00663E5F">
        <w:rPr>
          <w:color w:val="333333"/>
        </w:rPr>
        <w:t xml:space="preserve"> имеющие правоустанавливающие документы на объекты недвижимости, которые были оформлены до дня вступления в силу Федерального закона от 21 июля 1997 года № 122-ФЗ «О государственной регистрации прав на недвижимое имущество и сделок с ним»  (</w:t>
      </w:r>
      <w:r w:rsidRPr="00663E5F">
        <w:rPr>
          <w:b/>
          <w:color w:val="333333"/>
        </w:rPr>
        <w:t>до 31 января 1998 г.</w:t>
      </w:r>
      <w:r w:rsidRPr="00663E5F">
        <w:rPr>
          <w:color w:val="333333"/>
        </w:rPr>
        <w:t>) и права на такие объекты недвижимости, подтверждающиеся указанными документами, не зарегистрированы в Едином государственном реестре недвижимости (далее, - ЕГРН), могут обратиться в администрацию Камышинского муниципального района, а также в администрации сельских поселений по месту жительства (далее уполномоченные органы), для внесения сведений о таких объектах в ЕГРН. </w:t>
      </w:r>
    </w:p>
    <w:p w:rsidR="00C55571" w:rsidRPr="00663E5F" w:rsidRDefault="00C55571" w:rsidP="00C55571">
      <w:pPr>
        <w:pStyle w:val="a3"/>
        <w:shd w:val="clear" w:color="auto" w:fill="F0FFF0"/>
        <w:spacing w:before="0" w:beforeAutospacing="0" w:after="96" w:afterAutospacing="0"/>
        <w:ind w:firstLine="400"/>
        <w:jc w:val="both"/>
      </w:pPr>
      <w:r w:rsidRPr="00663E5F">
        <w:rPr>
          <w:color w:val="333333"/>
        </w:rPr>
        <w:tab/>
      </w:r>
      <w:r w:rsidRPr="00663E5F">
        <w:t xml:space="preserve">  </w:t>
      </w:r>
      <w:proofErr w:type="gramStart"/>
      <w:r w:rsidRPr="00663E5F">
        <w:t>Правообладателям ранее учтенных объектов необходимо понимать, что внесение в ЕГРН сведений об их правах, </w:t>
      </w:r>
      <w:r w:rsidRPr="00663E5F">
        <w:rPr>
          <w:rStyle w:val="a4"/>
        </w:rPr>
        <w:t>обеспечит защиту их прав и имущественных интересов, убережет от мошеннических действий с их имуществом,</w:t>
      </w:r>
      <w:r w:rsidRPr="00663E5F">
        <w:t> позволит внести в ЕГРН контактные данные правообладателей (адреса электронной почты, почтовые адреса), чтобы Росреестр мог оперативно направлять в их адрес различные уведомления, а также обеспечивать согласование местоположение границ смежных земельных участков, что</w:t>
      </w:r>
      <w:proofErr w:type="gramEnd"/>
      <w:r w:rsidRPr="00663E5F">
        <w:t xml:space="preserve"> поможет избежать возникновения земельных споров.</w:t>
      </w:r>
    </w:p>
    <w:p w:rsidR="00E17677" w:rsidRPr="00A0457B" w:rsidRDefault="00E17677" w:rsidP="00E17677">
      <w:pPr>
        <w:shd w:val="clear" w:color="auto" w:fill="FFFFFF"/>
        <w:spacing w:after="120" w:line="240" w:lineRule="auto"/>
        <w:jc w:val="both"/>
        <w:textAlignment w:val="baseline"/>
        <w:outlineLvl w:val="2"/>
        <w:rPr>
          <w:rFonts w:ascii="Times New Roman" w:hAnsi="Times New Roman" w:cs="Times New Roman"/>
          <w:color w:val="030303"/>
          <w:sz w:val="24"/>
          <w:szCs w:val="24"/>
        </w:rPr>
      </w:pPr>
      <w:r w:rsidRPr="00A0457B">
        <w:rPr>
          <w:rFonts w:ascii="Times New Roman" w:hAnsi="Times New Roman" w:cs="Times New Roman"/>
          <w:color w:val="333333"/>
          <w:sz w:val="24"/>
          <w:szCs w:val="24"/>
        </w:rPr>
        <w:t xml:space="preserve">Перечень </w:t>
      </w:r>
      <w:r w:rsidRPr="00A0457B">
        <w:rPr>
          <w:rFonts w:ascii="Times New Roman" w:hAnsi="Times New Roman" w:cs="Times New Roman"/>
          <w:color w:val="030303"/>
          <w:sz w:val="24"/>
          <w:szCs w:val="24"/>
        </w:rPr>
        <w:t xml:space="preserve">ранее учтенных объектов недвижимого имущества, расположенных на территории Камышинского муниципального района, </w:t>
      </w:r>
      <w:proofErr w:type="gramStart"/>
      <w:r w:rsidRPr="00A0457B">
        <w:rPr>
          <w:rFonts w:ascii="Times New Roman" w:hAnsi="Times New Roman" w:cs="Times New Roman"/>
          <w:color w:val="030303"/>
          <w:sz w:val="24"/>
          <w:szCs w:val="24"/>
        </w:rPr>
        <w:t>сведения</w:t>
      </w:r>
      <w:proofErr w:type="gramEnd"/>
      <w:r w:rsidRPr="00A0457B">
        <w:rPr>
          <w:rFonts w:ascii="Times New Roman" w:hAnsi="Times New Roman" w:cs="Times New Roman"/>
          <w:color w:val="030303"/>
          <w:sz w:val="24"/>
          <w:szCs w:val="24"/>
        </w:rPr>
        <w:t xml:space="preserve"> о правообладателях которых не внесены в ЕГРН, прилагается к настоящему сообщению. </w:t>
      </w:r>
    </w:p>
    <w:p w:rsidR="00C55571" w:rsidRPr="00663E5F" w:rsidRDefault="00C55571" w:rsidP="00C55571">
      <w:pPr>
        <w:pStyle w:val="a3"/>
        <w:shd w:val="clear" w:color="auto" w:fill="F8F7F7"/>
        <w:spacing w:before="0" w:beforeAutospacing="0" w:after="288" w:afterAutospacing="0"/>
        <w:jc w:val="both"/>
        <w:textAlignment w:val="baseline"/>
        <w:rPr>
          <w:color w:val="030303"/>
        </w:rPr>
      </w:pPr>
      <w:r w:rsidRPr="00663E5F">
        <w:rPr>
          <w:color w:val="030303"/>
        </w:rPr>
        <w:tab/>
      </w:r>
      <w:proofErr w:type="gramStart"/>
      <w:r w:rsidRPr="00663E5F">
        <w:rPr>
          <w:color w:val="030303"/>
        </w:rPr>
        <w:t xml:space="preserve">Сведения о подлежащих выявлению правообладателях ранее учтенных объектов недвижимости, указанных в Перечне, в том числе документы, подтверждающие права на ранее учтенные объекты недвижимости, могут быть представлены в уполномоченные органы правообладателями таких объектов недвижимости (их уполномоченными представителями) либо иными заинтересованными  лицами, права и законные интересы которых могут быть затронуты в связи с выявлением правообладателей ранее учтенных объектов недвижимости. </w:t>
      </w:r>
      <w:proofErr w:type="gramEnd"/>
    </w:p>
    <w:p w:rsidR="00C55571" w:rsidRPr="00663E5F" w:rsidRDefault="00C55571" w:rsidP="00C555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3E5F">
        <w:rPr>
          <w:rFonts w:ascii="Times New Roman" w:eastAsia="Times New Roman" w:hAnsi="Times New Roman" w:cs="Times New Roman"/>
          <w:color w:val="030303"/>
          <w:sz w:val="24"/>
          <w:szCs w:val="24"/>
        </w:rPr>
        <w:lastRenderedPageBreak/>
        <w:tab/>
        <w:t>Иные заинтересованные лица  предоставляют</w:t>
      </w:r>
      <w:r w:rsidRPr="00663E5F">
        <w:rPr>
          <w:rFonts w:ascii="Times New Roman" w:hAnsi="Times New Roman" w:cs="Times New Roman"/>
          <w:color w:val="030303"/>
          <w:sz w:val="24"/>
          <w:szCs w:val="24"/>
        </w:rPr>
        <w:t xml:space="preserve"> </w:t>
      </w:r>
      <w:r w:rsidRPr="00663E5F">
        <w:rPr>
          <w:rFonts w:ascii="Times New Roman" w:hAnsi="Times New Roman" w:cs="Times New Roman"/>
          <w:sz w:val="24"/>
          <w:szCs w:val="24"/>
        </w:rPr>
        <w:t xml:space="preserve">сведения о почтовом адресе и (или) адресе электронной почты для связи с ними в связи с проведением мероприятий, указанных в настоящем сообщении. При предоставлении заинтересованными лицами сведений о почтовом адресе и (или) адресе электронной почты для связи с ними в уполномоченный орган одновременно должны быть представлены реквизиты документа, удостоверяющего личность, а также сведения о страховом номере индивидуального лицевого счета в системе обязательного пенсионного страхования, если такой номер присвоен в установленном порядке.  </w:t>
      </w:r>
    </w:p>
    <w:p w:rsidR="00C55571" w:rsidRPr="00663E5F" w:rsidRDefault="00C55571" w:rsidP="00C555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55571" w:rsidRPr="00663E5F" w:rsidRDefault="00C55571" w:rsidP="00C555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3E5F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Правообладатели ранее учтенных объектов недвижимости, иные заинтересованные лица могут обращаться в уполномоченные органы лично, письмом, направленным почтовой связью или на адрес электронной почты </w:t>
      </w:r>
      <w:proofErr w:type="spellStart"/>
      <w:r w:rsidR="00DE314E" w:rsidRPr="00DE314E">
        <w:rPr>
          <w:rFonts w:ascii="Times New Roman" w:hAnsi="Times New Roman" w:cs="Times New Roman"/>
          <w:sz w:val="24"/>
          <w:szCs w:val="24"/>
          <w:lang w:val="en-US"/>
        </w:rPr>
        <w:t>ra</w:t>
      </w:r>
      <w:proofErr w:type="spellEnd"/>
      <w:r w:rsidR="00DE314E" w:rsidRPr="00DE314E">
        <w:rPr>
          <w:rFonts w:ascii="Times New Roman" w:hAnsi="Times New Roman" w:cs="Times New Roman"/>
          <w:sz w:val="24"/>
          <w:szCs w:val="24"/>
        </w:rPr>
        <w:t>_</w:t>
      </w:r>
      <w:proofErr w:type="spellStart"/>
      <w:r w:rsidR="00DE314E" w:rsidRPr="00DE314E">
        <w:rPr>
          <w:rFonts w:ascii="Times New Roman" w:hAnsi="Times New Roman" w:cs="Times New Roman"/>
          <w:sz w:val="24"/>
          <w:szCs w:val="24"/>
          <w:lang w:val="en-US"/>
        </w:rPr>
        <w:t>kams</w:t>
      </w:r>
      <w:proofErr w:type="spellEnd"/>
      <w:r w:rsidR="00DE314E" w:rsidRPr="00DE314E">
        <w:rPr>
          <w:rFonts w:ascii="Times New Roman" w:hAnsi="Times New Roman" w:cs="Times New Roman"/>
          <w:sz w:val="24"/>
          <w:szCs w:val="24"/>
        </w:rPr>
        <w:t>@</w:t>
      </w:r>
      <w:proofErr w:type="spellStart"/>
      <w:r w:rsidR="00DE314E" w:rsidRPr="00DE314E">
        <w:rPr>
          <w:rFonts w:ascii="Times New Roman" w:hAnsi="Times New Roman" w:cs="Times New Roman"/>
          <w:sz w:val="24"/>
          <w:szCs w:val="24"/>
          <w:lang w:val="en-US"/>
        </w:rPr>
        <w:t>volganet</w:t>
      </w:r>
      <w:proofErr w:type="spellEnd"/>
      <w:r w:rsidR="00DE314E" w:rsidRPr="00DE314E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DE314E" w:rsidRPr="00DE314E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="00DE314E">
        <w:rPr>
          <w:rFonts w:ascii="Times New Roman" w:hAnsi="Times New Roman" w:cs="Times New Roman"/>
          <w:sz w:val="24"/>
          <w:szCs w:val="24"/>
        </w:rPr>
        <w:t>.</w:t>
      </w:r>
      <w:r w:rsidRPr="00663E5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E0B6F" w:rsidRPr="000E0B6F" w:rsidRDefault="00C55571" w:rsidP="00C555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63E5F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gramStart"/>
      <w:r w:rsidRPr="00663E5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администрации Камышинского муниципального района прием граждан осуществляется сотрудниками отдела по управлению муниципальным имуществом и земельных отношений Комитета экономики по адресу: 403870, Волгоградская область, </w:t>
      </w:r>
      <w:r w:rsidR="00DE31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</w:t>
      </w:r>
      <w:r w:rsidRPr="00663E5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г. </w:t>
      </w:r>
      <w:r w:rsidRPr="000E0B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Камышин, ул. Набережная,  д. 7А, 3 этаж, кабинет № 30, в соответствии со следующим графиком: </w:t>
      </w:r>
      <w:r w:rsidR="000E0B6F" w:rsidRPr="000E0B6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понедельник-четверг с 8.00 до 17.00 (перерыв с 12.00 до 12.48), пятница с 8.00 до 16.00 (перерыв с 12.00 до 12.48), суббота-воскресенье</w:t>
      </w:r>
      <w:proofErr w:type="gramEnd"/>
      <w:r w:rsidR="000E0B6F" w:rsidRPr="000E0B6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- выходной день</w:t>
      </w:r>
    </w:p>
    <w:p w:rsidR="00C55571" w:rsidRPr="000E0B6F" w:rsidRDefault="00C55571" w:rsidP="00C5557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C55571" w:rsidRPr="00663E5F" w:rsidRDefault="00C55571" w:rsidP="00C55571">
      <w:pPr>
        <w:autoSpaceDE w:val="0"/>
        <w:autoSpaceDN w:val="0"/>
        <w:adjustRightInd w:val="0"/>
        <w:ind w:hanging="284"/>
        <w:jc w:val="both"/>
        <w:rPr>
          <w:rFonts w:ascii="Times New Roman" w:hAnsi="Times New Roman" w:cs="Times New Roman"/>
          <w:sz w:val="24"/>
          <w:szCs w:val="24"/>
        </w:rPr>
      </w:pPr>
      <w:r w:rsidRPr="00663E5F">
        <w:rPr>
          <w:rFonts w:ascii="Times New Roman" w:hAnsi="Times New Roman" w:cs="Times New Roman"/>
          <w:sz w:val="24"/>
          <w:szCs w:val="24"/>
        </w:rPr>
        <w:t xml:space="preserve">Справочные телефоны отдела, по которым можно получить консультацию:  (84457) 4-45-61. </w:t>
      </w:r>
    </w:p>
    <w:p w:rsidR="00C55571" w:rsidRPr="00663E5F" w:rsidRDefault="00C55571" w:rsidP="00C555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F7031" w:rsidRDefault="00EF7031" w:rsidP="003355C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D119C" w:rsidRDefault="00DE314E" w:rsidP="003355C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Врио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 н</w:t>
      </w:r>
      <w:r w:rsidR="000D119C">
        <w:rPr>
          <w:rFonts w:ascii="Times New Roman" w:eastAsia="Times New Roman" w:hAnsi="Times New Roman" w:cs="Times New Roman"/>
          <w:sz w:val="24"/>
          <w:szCs w:val="24"/>
        </w:rPr>
        <w:t>ачальник</w:t>
      </w:r>
      <w:r>
        <w:rPr>
          <w:rFonts w:ascii="Times New Roman" w:eastAsia="Times New Roman" w:hAnsi="Times New Roman" w:cs="Times New Roman"/>
          <w:sz w:val="24"/>
          <w:szCs w:val="24"/>
        </w:rPr>
        <w:t>а</w:t>
      </w:r>
      <w:r w:rsidR="000D119C">
        <w:rPr>
          <w:rFonts w:ascii="Times New Roman" w:eastAsia="Times New Roman" w:hAnsi="Times New Roman" w:cs="Times New Roman"/>
          <w:sz w:val="24"/>
          <w:szCs w:val="24"/>
        </w:rPr>
        <w:t xml:space="preserve"> отдела</w:t>
      </w:r>
      <w:r w:rsidR="000D119C">
        <w:rPr>
          <w:rFonts w:ascii="Times New Roman" w:eastAsia="Times New Roman" w:hAnsi="Times New Roman" w:cs="Times New Roman"/>
          <w:sz w:val="24"/>
          <w:szCs w:val="24"/>
        </w:rPr>
        <w:tab/>
      </w:r>
      <w:r w:rsidR="000D119C">
        <w:rPr>
          <w:rFonts w:ascii="Times New Roman" w:eastAsia="Times New Roman" w:hAnsi="Times New Roman" w:cs="Times New Roman"/>
          <w:sz w:val="24"/>
          <w:szCs w:val="24"/>
        </w:rPr>
        <w:tab/>
      </w:r>
      <w:r w:rsidR="000D119C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0D119C">
        <w:rPr>
          <w:rFonts w:ascii="Times New Roman" w:eastAsia="Times New Roman" w:hAnsi="Times New Roman" w:cs="Times New Roman"/>
          <w:sz w:val="24"/>
          <w:szCs w:val="24"/>
        </w:rPr>
        <w:tab/>
      </w:r>
      <w:r w:rsidR="000D119C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А.С. Огородник</w:t>
      </w:r>
    </w:p>
    <w:p w:rsidR="000D119C" w:rsidRDefault="000D119C" w:rsidP="003355C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D119C" w:rsidRDefault="00DE314E" w:rsidP="00DE314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</w:t>
      </w:r>
      <w:r w:rsidR="000D119C">
        <w:rPr>
          <w:rFonts w:ascii="Times New Roman" w:eastAsia="Times New Roman" w:hAnsi="Times New Roman" w:cs="Times New Roman"/>
          <w:sz w:val="24"/>
          <w:szCs w:val="24"/>
        </w:rPr>
        <w:t xml:space="preserve">сп.: </w:t>
      </w:r>
      <w:r>
        <w:rPr>
          <w:rFonts w:ascii="Times New Roman" w:eastAsia="Times New Roman" w:hAnsi="Times New Roman" w:cs="Times New Roman"/>
          <w:sz w:val="24"/>
          <w:szCs w:val="24"/>
        </w:rPr>
        <w:t>Позднякова А</w:t>
      </w:r>
      <w:r w:rsidR="000D119C">
        <w:rPr>
          <w:rFonts w:ascii="Times New Roman" w:eastAsia="Times New Roman" w:hAnsi="Times New Roman" w:cs="Times New Roman"/>
          <w:sz w:val="24"/>
          <w:szCs w:val="24"/>
        </w:rPr>
        <w:t>.С.</w:t>
      </w:r>
    </w:p>
    <w:p w:rsidR="000D119C" w:rsidRPr="00A81084" w:rsidRDefault="006D48D4" w:rsidP="00DE314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тел.: </w:t>
      </w:r>
      <w:r w:rsidR="000D119C">
        <w:rPr>
          <w:rFonts w:ascii="Times New Roman" w:eastAsia="Times New Roman" w:hAnsi="Times New Roman" w:cs="Times New Roman"/>
          <w:sz w:val="24"/>
          <w:szCs w:val="24"/>
        </w:rPr>
        <w:t>4-45-61</w:t>
      </w:r>
    </w:p>
    <w:sectPr w:rsidR="000D119C" w:rsidRPr="00A81084" w:rsidSect="005F5B06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>
    <w:useFELayout/>
  </w:compat>
  <w:rsids>
    <w:rsidRoot w:val="007F0407"/>
    <w:rsid w:val="000D119C"/>
    <w:rsid w:val="000E0B6F"/>
    <w:rsid w:val="0013713A"/>
    <w:rsid w:val="0018388F"/>
    <w:rsid w:val="001B5E2E"/>
    <w:rsid w:val="001E2EC7"/>
    <w:rsid w:val="0022421C"/>
    <w:rsid w:val="003355C4"/>
    <w:rsid w:val="004206CF"/>
    <w:rsid w:val="005F5B06"/>
    <w:rsid w:val="006B06F7"/>
    <w:rsid w:val="006D48D4"/>
    <w:rsid w:val="00717FB2"/>
    <w:rsid w:val="007F0407"/>
    <w:rsid w:val="00933AD0"/>
    <w:rsid w:val="00A81084"/>
    <w:rsid w:val="00AC64AE"/>
    <w:rsid w:val="00B03879"/>
    <w:rsid w:val="00C55571"/>
    <w:rsid w:val="00C578E9"/>
    <w:rsid w:val="00DE314E"/>
    <w:rsid w:val="00DF4329"/>
    <w:rsid w:val="00E17677"/>
    <w:rsid w:val="00E27C18"/>
    <w:rsid w:val="00EF7031"/>
    <w:rsid w:val="00F04B25"/>
    <w:rsid w:val="00F50C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713A"/>
  </w:style>
  <w:style w:type="paragraph" w:styleId="1">
    <w:name w:val="heading 1"/>
    <w:basedOn w:val="a"/>
    <w:next w:val="a"/>
    <w:link w:val="10"/>
    <w:qFormat/>
    <w:rsid w:val="001B5E2E"/>
    <w:pPr>
      <w:keepNext/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F04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7F0407"/>
    <w:rPr>
      <w:b/>
      <w:bCs/>
    </w:rPr>
  </w:style>
  <w:style w:type="character" w:customStyle="1" w:styleId="10">
    <w:name w:val="Заголовок 1 Знак"/>
    <w:basedOn w:val="a0"/>
    <w:link w:val="1"/>
    <w:rsid w:val="001B5E2E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a5">
    <w:name w:val="Hyperlink"/>
    <w:basedOn w:val="a0"/>
    <w:uiPriority w:val="99"/>
    <w:unhideWhenUsed/>
    <w:rsid w:val="00C5557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2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3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663</Words>
  <Characters>3783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29</cp:revision>
  <cp:lastPrinted>2021-08-25T11:01:00Z</cp:lastPrinted>
  <dcterms:created xsi:type="dcterms:W3CDTF">2021-08-17T06:38:00Z</dcterms:created>
  <dcterms:modified xsi:type="dcterms:W3CDTF">2022-07-13T09:22:00Z</dcterms:modified>
</cp:coreProperties>
</file>